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DE" w:rsidRDefault="00A121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576" w:lineRule="exact"/>
        <w:jc w:val="center"/>
        <w:rPr>
          <w:rFonts w:ascii="仿宋_GB2312" w:eastAsia="仿宋_GB2312" w:hAnsi="Times New Roman"/>
          <w:color w:val="000000"/>
          <w:kern w:val="0"/>
          <w:sz w:val="32"/>
          <w:szCs w:val="32"/>
        </w:rPr>
      </w:pPr>
      <w:r w:rsidRPr="00A121A3">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pt;margin-top:3.9pt;width:442pt;height:56.5pt;z-index:251660288" fillcolor="red" strokecolor="red">
            <v:textpath style="font-family:&quot;方正小标宋简体&quot;;font-weight:bold" trim="t" fitpath="t" string="中共石棉县人民医院总支委员会简报"/>
          </v:shape>
        </w:pict>
      </w:r>
    </w:p>
    <w:p w:rsidR="00056DDE" w:rsidRDefault="00056DDE">
      <w:pPr>
        <w:pStyle w:val="2"/>
        <w:spacing w:line="576" w:lineRule="exact"/>
        <w:rPr>
          <w:rFonts w:ascii="仿宋_GB2312" w:eastAsia="仿宋_GB2312" w:hAnsi="Times New Roman"/>
          <w:color w:val="000000"/>
          <w:kern w:val="0"/>
          <w:sz w:val="32"/>
          <w:szCs w:val="32"/>
        </w:rPr>
      </w:pPr>
    </w:p>
    <w:p w:rsidR="00056DDE" w:rsidRDefault="00056DDE">
      <w:pPr>
        <w:spacing w:line="576" w:lineRule="exact"/>
        <w:rPr>
          <w:sz w:val="32"/>
          <w:szCs w:val="32"/>
        </w:rPr>
      </w:pPr>
    </w:p>
    <w:p w:rsidR="00056DDE" w:rsidRDefault="004502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640" w:lineRule="exact"/>
        <w:jc w:val="center"/>
        <w:rPr>
          <w:rFonts w:ascii="仿宋_GB2312" w:eastAsia="仿宋_GB2312" w:hAnsi="Times New Roman"/>
          <w:color w:val="000000"/>
          <w:kern w:val="0"/>
          <w:sz w:val="32"/>
          <w:szCs w:val="20"/>
        </w:rPr>
      </w:pPr>
      <w:r>
        <w:rPr>
          <w:rFonts w:ascii="仿宋_GB2312" w:eastAsia="仿宋_GB2312" w:hAnsi="Times New Roman" w:hint="eastAsia"/>
          <w:color w:val="000000"/>
          <w:kern w:val="0"/>
          <w:sz w:val="32"/>
          <w:szCs w:val="20"/>
        </w:rPr>
        <w:t>（第</w:t>
      </w:r>
      <w:r w:rsidR="00FB1722">
        <w:rPr>
          <w:rFonts w:ascii="仿宋_GB2312" w:eastAsia="仿宋_GB2312" w:hAnsi="Times New Roman" w:hint="eastAsia"/>
          <w:color w:val="000000"/>
          <w:kern w:val="0"/>
          <w:sz w:val="32"/>
          <w:szCs w:val="20"/>
        </w:rPr>
        <w:t>7</w:t>
      </w:r>
      <w:r>
        <w:rPr>
          <w:rFonts w:ascii="仿宋_GB2312" w:eastAsia="仿宋_GB2312" w:hAnsi="Times New Roman" w:hint="eastAsia"/>
          <w:color w:val="000000"/>
          <w:kern w:val="0"/>
          <w:sz w:val="32"/>
          <w:szCs w:val="20"/>
        </w:rPr>
        <w:t>期）</w:t>
      </w:r>
    </w:p>
    <w:p w:rsidR="00056DDE" w:rsidRDefault="004502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640" w:lineRule="exact"/>
        <w:ind w:firstLineChars="50" w:firstLine="140"/>
        <w:rPr>
          <w:rFonts w:ascii="仿宋_GB2312" w:eastAsia="仿宋_GB2312" w:hAnsi="Times New Roman"/>
          <w:color w:val="000000"/>
          <w:kern w:val="0"/>
          <w:sz w:val="28"/>
          <w:szCs w:val="28"/>
        </w:rPr>
      </w:pPr>
      <w:r>
        <w:rPr>
          <w:rFonts w:ascii="仿宋_GB2312" w:eastAsia="仿宋_GB2312" w:hAnsi="仿宋_GB2312" w:cs="宋体" w:hint="eastAsia"/>
          <w:color w:val="111111"/>
          <w:kern w:val="0"/>
          <w:sz w:val="28"/>
          <w:szCs w:val="28"/>
        </w:rPr>
        <w:t xml:space="preserve">中共石棉县人民医院总支委员会办公室            </w:t>
      </w:r>
      <w:r>
        <w:rPr>
          <w:rFonts w:ascii="仿宋_GB2312" w:eastAsia="仿宋_GB2312" w:hAnsi="Times New Roman" w:hint="eastAsia"/>
          <w:sz w:val="28"/>
          <w:szCs w:val="28"/>
        </w:rPr>
        <w:t>2023年3月27日</w:t>
      </w:r>
    </w:p>
    <w:p w:rsidR="00056DDE" w:rsidRDefault="00A121A3">
      <w:pPr>
        <w:spacing w:line="576" w:lineRule="exact"/>
        <w:rPr>
          <w:rFonts w:ascii="方正小标宋简体" w:eastAsia="方正小标宋简体" w:hAnsi="黑体" w:cs="方正小标宋简体"/>
          <w:sz w:val="36"/>
          <w:szCs w:val="36"/>
        </w:rPr>
      </w:pPr>
      <w:r w:rsidRPr="00A121A3">
        <w:rPr>
          <w:rFonts w:ascii="仿宋_GB2312" w:eastAsia="仿宋_GB2312" w:hAnsi="Times New Roman"/>
          <w:sz w:val="32"/>
          <w:szCs w:val="32"/>
        </w:rPr>
        <w:pict>
          <v:line id="_x0000_s1032" style="position:absolute;left:0;text-align:left;z-index:251659264" from="0,13.1pt" to="441.7pt,13.1pt" strokecolor="red" strokeweight="2pt"/>
        </w:pict>
      </w:r>
    </w:p>
    <w:p w:rsidR="00056DDE" w:rsidRDefault="00056DDE">
      <w:pPr>
        <w:spacing w:line="576" w:lineRule="exact"/>
        <w:jc w:val="center"/>
        <w:rPr>
          <w:rFonts w:ascii="方正小标宋简体" w:eastAsia="方正小标宋简体" w:hAnsi="黑体" w:cs="方正小标宋简体"/>
          <w:sz w:val="44"/>
          <w:szCs w:val="44"/>
        </w:rPr>
      </w:pPr>
    </w:p>
    <w:p w:rsidR="00134377" w:rsidRPr="00134377" w:rsidRDefault="00134377" w:rsidP="00FB1722">
      <w:pPr>
        <w:pBdr>
          <w:bottom w:val="single" w:sz="4" w:space="27" w:color="FFFFFF"/>
        </w:pBdr>
        <w:tabs>
          <w:tab w:val="left" w:pos="1440"/>
        </w:tabs>
        <w:autoSpaceDE w:val="0"/>
        <w:autoSpaceDN w:val="0"/>
        <w:spacing w:line="640" w:lineRule="exact"/>
        <w:jc w:val="center"/>
        <w:rPr>
          <w:rFonts w:ascii="方正小标宋简体" w:eastAsia="方正小标宋简体"/>
          <w:color w:val="000000"/>
          <w:spacing w:val="-11"/>
          <w:sz w:val="44"/>
          <w:szCs w:val="44"/>
        </w:rPr>
      </w:pPr>
      <w:r w:rsidRPr="00134377">
        <w:rPr>
          <w:rFonts w:ascii="方正小标宋简体" w:eastAsia="方正小标宋简体" w:hint="eastAsia"/>
          <w:color w:val="000000"/>
          <w:spacing w:val="-11"/>
          <w:sz w:val="44"/>
          <w:szCs w:val="44"/>
        </w:rPr>
        <w:t>中共石棉县人民医院总支委员</w:t>
      </w:r>
      <w:r w:rsidR="0081347D">
        <w:rPr>
          <w:rFonts w:ascii="方正小标宋简体" w:eastAsia="方正小标宋简体" w:hint="eastAsia"/>
          <w:color w:val="000000"/>
          <w:spacing w:val="-11"/>
          <w:sz w:val="44"/>
          <w:szCs w:val="44"/>
        </w:rPr>
        <w:t>会</w:t>
      </w:r>
    </w:p>
    <w:p w:rsidR="00056DDE" w:rsidRDefault="00450259" w:rsidP="00FB1722">
      <w:pPr>
        <w:pBdr>
          <w:bottom w:val="single" w:sz="4" w:space="27" w:color="FFFFFF"/>
        </w:pBdr>
        <w:tabs>
          <w:tab w:val="left" w:pos="1440"/>
        </w:tabs>
        <w:autoSpaceDE w:val="0"/>
        <w:autoSpaceDN w:val="0"/>
        <w:spacing w:line="640" w:lineRule="exact"/>
        <w:ind w:firstLineChars="200" w:firstLine="836"/>
        <w:jc w:val="left"/>
        <w:rPr>
          <w:rFonts w:ascii="仿宋_GB2312" w:eastAsia="仿宋_GB2312"/>
          <w:sz w:val="32"/>
          <w:szCs w:val="32"/>
        </w:rPr>
      </w:pPr>
      <w:r>
        <w:rPr>
          <w:rFonts w:ascii="方正小标宋简体" w:eastAsia="方正小标宋简体" w:hint="eastAsia"/>
          <w:color w:val="000000"/>
          <w:spacing w:val="-11"/>
          <w:sz w:val="44"/>
          <w:szCs w:val="44"/>
        </w:rPr>
        <w:t>召开“转树作抓”巩固提升行动动员会</w:t>
      </w:r>
    </w:p>
    <w:p w:rsidR="00056DDE" w:rsidRDefault="00450259">
      <w:pPr>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2023年3月27日，石棉县人民医院党总支书记李兴贵主持在综合楼六楼中型会议室召开“转树作抓”巩固提升行动动员会。</w:t>
      </w:r>
    </w:p>
    <w:p w:rsidR="00056DDE" w:rsidRDefault="00134377">
      <w:pPr>
        <w:spacing w:line="576" w:lineRule="exact"/>
        <w:rPr>
          <w:rFonts w:ascii="仿宋_GB2312" w:eastAsia="仿宋_GB2312"/>
          <w:sz w:val="32"/>
          <w:szCs w:val="32"/>
        </w:rPr>
      </w:pPr>
      <w:r>
        <w:rPr>
          <w:rFonts w:ascii="仿宋_GB2312" w:eastAsia="仿宋_GB2312" w:hAnsi="宋体" w:hint="eastAsia"/>
          <w:noProof/>
          <w:sz w:val="32"/>
          <w:szCs w:val="32"/>
        </w:rPr>
        <w:drawing>
          <wp:anchor distT="0" distB="0" distL="114300" distR="114300" simplePos="0" relativeHeight="251661312" behindDoc="0" locked="0" layoutInCell="1" allowOverlap="1">
            <wp:simplePos x="0" y="0"/>
            <wp:positionH relativeFrom="column">
              <wp:posOffset>2830195</wp:posOffset>
            </wp:positionH>
            <wp:positionV relativeFrom="paragraph">
              <wp:posOffset>444500</wp:posOffset>
            </wp:positionV>
            <wp:extent cx="2752725" cy="2114550"/>
            <wp:effectExtent l="19050" t="0" r="9525" b="0"/>
            <wp:wrapSquare wrapText="bothSides"/>
            <wp:docPr id="1" name="图片 1" descr="转树作抓巩固提升行动动员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转树作抓巩固提升行动动员会"/>
                    <pic:cNvPicPr>
                      <a:picLocks noChangeAspect="1"/>
                    </pic:cNvPicPr>
                  </pic:nvPicPr>
                  <pic:blipFill>
                    <a:blip r:embed="rId8"/>
                    <a:stretch>
                      <a:fillRect/>
                    </a:stretch>
                  </pic:blipFill>
                  <pic:spPr>
                    <a:xfrm>
                      <a:off x="0" y="0"/>
                      <a:ext cx="2752725" cy="2114550"/>
                    </a:xfrm>
                    <a:prstGeom prst="rect">
                      <a:avLst/>
                    </a:prstGeom>
                  </pic:spPr>
                </pic:pic>
              </a:graphicData>
            </a:graphic>
          </wp:anchor>
        </w:drawing>
      </w:r>
      <w:r w:rsidR="00450259">
        <w:rPr>
          <w:rFonts w:ascii="仿宋_GB2312" w:eastAsia="仿宋_GB2312" w:hAnsi="宋体" w:hint="eastAsia"/>
          <w:sz w:val="32"/>
          <w:szCs w:val="32"/>
        </w:rPr>
        <w:t>医院党政班子成员，各党支部书记，工会主席、团委书记，各科室科主任、护士长正副职参会</w:t>
      </w:r>
      <w:r w:rsidR="00450259">
        <w:rPr>
          <w:rFonts w:ascii="仿宋_GB2312" w:eastAsia="仿宋_GB2312" w:hint="eastAsia"/>
          <w:sz w:val="32"/>
          <w:szCs w:val="32"/>
        </w:rPr>
        <w:t>。</w:t>
      </w:r>
    </w:p>
    <w:p w:rsidR="00134377" w:rsidRDefault="00134377" w:rsidP="00134377">
      <w:pPr>
        <w:pBdr>
          <w:bottom w:val="single" w:sz="4" w:space="27" w:color="FFFFFF"/>
        </w:pBdr>
        <w:tabs>
          <w:tab w:val="left" w:pos="1440"/>
        </w:tabs>
        <w:autoSpaceDE w:val="0"/>
        <w:autoSpaceDN w:val="0"/>
        <w:spacing w:line="576" w:lineRule="exact"/>
        <w:ind w:firstLineChars="200" w:firstLine="640"/>
        <w:rPr>
          <w:rFonts w:ascii="仿宋_GB2312" w:eastAsia="仿宋_GB2312"/>
          <w:sz w:val="32"/>
          <w:szCs w:val="32"/>
        </w:rPr>
      </w:pPr>
      <w:r>
        <w:rPr>
          <w:rFonts w:ascii="仿宋_GB2312" w:eastAsia="仿宋_GB2312" w:hint="eastAsia"/>
          <w:sz w:val="32"/>
          <w:szCs w:val="32"/>
        </w:rPr>
        <w:t>会议由党总支副书记陈冬林传达各级“转树作抓”巩固提升行动会议文件精神，并安排医院工作。</w:t>
      </w:r>
      <w:bookmarkStart w:id="0" w:name="_GoBack"/>
      <w:bookmarkEnd w:id="0"/>
    </w:p>
    <w:p w:rsidR="00134377" w:rsidRDefault="00134377" w:rsidP="00134377">
      <w:pPr>
        <w:pBdr>
          <w:bottom w:val="single" w:sz="4" w:space="27" w:color="FFFFFF"/>
        </w:pBdr>
        <w:tabs>
          <w:tab w:val="left" w:pos="1440"/>
        </w:tabs>
        <w:autoSpaceDE w:val="0"/>
        <w:autoSpaceDN w:val="0"/>
        <w:spacing w:line="576" w:lineRule="exact"/>
        <w:ind w:firstLineChars="200" w:firstLine="640"/>
        <w:rPr>
          <w:rFonts w:ascii="仿宋_GB2312" w:eastAsia="仿宋_GB2312"/>
          <w:sz w:val="32"/>
          <w:szCs w:val="32"/>
        </w:rPr>
      </w:pPr>
      <w:r>
        <w:rPr>
          <w:rFonts w:ascii="仿宋_GB2312" w:eastAsia="仿宋_GB2312" w:hint="eastAsia"/>
          <w:sz w:val="32"/>
          <w:szCs w:val="32"/>
        </w:rPr>
        <w:t>会议听取了党政班子“转树作抓”巩固提升行动公开承诺发言。</w:t>
      </w:r>
    </w:p>
    <w:p w:rsidR="00134377" w:rsidRDefault="00134377" w:rsidP="00134377">
      <w:pPr>
        <w:pBdr>
          <w:bottom w:val="single" w:sz="4" w:space="27" w:color="FFFFFF"/>
        </w:pBdr>
        <w:tabs>
          <w:tab w:val="left" w:pos="1440"/>
        </w:tabs>
        <w:autoSpaceDE w:val="0"/>
        <w:autoSpaceDN w:val="0"/>
        <w:adjustRightInd w:val="0"/>
        <w:snapToGrid w:val="0"/>
        <w:spacing w:line="576" w:lineRule="exact"/>
        <w:ind w:firstLineChars="200" w:firstLine="640"/>
        <w:rPr>
          <w:rFonts w:ascii="仿宋_GB2312" w:eastAsia="仿宋_GB2312" w:cs="仿宋_GB2312"/>
          <w:b/>
          <w:bCs/>
          <w:sz w:val="32"/>
          <w:szCs w:val="32"/>
        </w:rPr>
      </w:pPr>
      <w:r>
        <w:rPr>
          <w:rFonts w:ascii="仿宋_GB2312" w:eastAsia="仿宋_GB2312" w:cs="仿宋_GB2312" w:hint="eastAsia"/>
          <w:sz w:val="32"/>
          <w:szCs w:val="32"/>
        </w:rPr>
        <w:lastRenderedPageBreak/>
        <w:t>党总支书记李兴贵强调，</w:t>
      </w:r>
      <w:r>
        <w:rPr>
          <w:rFonts w:ascii="仿宋_GB2312" w:eastAsia="仿宋_GB2312" w:cs="仿宋_GB2312" w:hint="eastAsia"/>
          <w:b/>
          <w:bCs/>
          <w:sz w:val="32"/>
          <w:szCs w:val="32"/>
        </w:rPr>
        <w:t>一是</w:t>
      </w:r>
      <w:r>
        <w:rPr>
          <w:rFonts w:ascii="仿宋_GB2312" w:eastAsia="仿宋_GB2312" w:cs="仿宋_GB2312" w:hint="eastAsia"/>
          <w:sz w:val="32"/>
          <w:szCs w:val="32"/>
        </w:rPr>
        <w:t>各党支部、各科室要细节入手持续改进提高医疗服务水平，抓好作风建设和医德医风建设，提高行政管理效能，提升服务质量和安全，抓好特色亮点工作。</w:t>
      </w:r>
      <w:r>
        <w:rPr>
          <w:rFonts w:ascii="仿宋_GB2312" w:eastAsia="仿宋_GB2312" w:cs="仿宋_GB2312" w:hint="eastAsia"/>
          <w:b/>
          <w:bCs/>
          <w:sz w:val="32"/>
          <w:szCs w:val="32"/>
        </w:rPr>
        <w:t>二是</w:t>
      </w:r>
      <w:r>
        <w:rPr>
          <w:rFonts w:ascii="仿宋_GB2312" w:eastAsia="仿宋_GB2312" w:cs="仿宋_GB2312" w:hint="eastAsia"/>
          <w:sz w:val="32"/>
          <w:szCs w:val="32"/>
        </w:rPr>
        <w:t>院科两级要凝聚共识，</w:t>
      </w:r>
      <w:r w:rsidRPr="003327D5">
        <w:rPr>
          <w:rFonts w:ascii="仿宋_GB2312" w:eastAsia="仿宋_GB2312" w:cs="仿宋_GB2312" w:hint="eastAsia"/>
          <w:sz w:val="32"/>
          <w:szCs w:val="32"/>
        </w:rPr>
        <w:t>真抓实干，带领全体</w:t>
      </w:r>
      <w:r>
        <w:rPr>
          <w:rFonts w:ascii="仿宋_GB2312" w:eastAsia="仿宋_GB2312" w:cs="仿宋_GB2312" w:hint="eastAsia"/>
          <w:sz w:val="32"/>
          <w:szCs w:val="32"/>
        </w:rPr>
        <w:t>党员干部</w:t>
      </w:r>
      <w:r w:rsidRPr="003327D5">
        <w:rPr>
          <w:rFonts w:ascii="仿宋_GB2312" w:eastAsia="仿宋_GB2312" w:cs="仿宋_GB2312" w:hint="eastAsia"/>
          <w:sz w:val="32"/>
          <w:szCs w:val="32"/>
        </w:rPr>
        <w:t>职工锚定目标不放松，攻坚克难不松劲，立足本职多创新</w:t>
      </w:r>
      <w:r>
        <w:rPr>
          <w:rFonts w:ascii="仿宋_GB2312" w:eastAsia="仿宋_GB2312" w:cs="仿宋_GB2312" w:hint="eastAsia"/>
          <w:sz w:val="32"/>
          <w:szCs w:val="32"/>
        </w:rPr>
        <w:t>。</w:t>
      </w:r>
      <w:r w:rsidRPr="00F0467F">
        <w:rPr>
          <w:rFonts w:ascii="仿宋_GB2312" w:eastAsia="仿宋_GB2312" w:cs="仿宋_GB2312" w:hint="eastAsia"/>
          <w:b/>
          <w:sz w:val="32"/>
          <w:szCs w:val="32"/>
        </w:rPr>
        <w:t>三是</w:t>
      </w:r>
      <w:r w:rsidRPr="003327D5">
        <w:rPr>
          <w:rFonts w:ascii="仿宋_GB2312" w:eastAsia="仿宋_GB2312" w:cs="仿宋_GB2312" w:hint="eastAsia"/>
          <w:bCs/>
          <w:sz w:val="32"/>
          <w:szCs w:val="32"/>
        </w:rPr>
        <w:t>全体党员干部</w:t>
      </w:r>
      <w:r w:rsidRPr="003327D5">
        <w:rPr>
          <w:rFonts w:ascii="仿宋_GB2312" w:eastAsia="仿宋_GB2312" w:cs="仿宋_GB2312" w:hint="eastAsia"/>
          <w:sz w:val="32"/>
          <w:szCs w:val="32"/>
        </w:rPr>
        <w:t>要</w:t>
      </w:r>
      <w:r>
        <w:rPr>
          <w:rFonts w:ascii="仿宋_GB2312" w:eastAsia="仿宋_GB2312" w:cs="仿宋_GB2312" w:hint="eastAsia"/>
          <w:sz w:val="32"/>
          <w:szCs w:val="32"/>
        </w:rPr>
        <w:t>积极行动起来</w:t>
      </w:r>
      <w:r w:rsidRPr="003327D5">
        <w:rPr>
          <w:rFonts w:ascii="仿宋_GB2312" w:eastAsia="仿宋_GB2312" w:cs="仿宋_GB2312" w:hint="eastAsia"/>
          <w:sz w:val="32"/>
          <w:szCs w:val="32"/>
        </w:rPr>
        <w:t>，把“转树作抓”巩固提升行动深度融入日常工作中</w:t>
      </w:r>
      <w:r>
        <w:rPr>
          <w:rFonts w:ascii="仿宋_GB2312" w:eastAsia="仿宋_GB2312" w:cs="仿宋_GB2312" w:hint="eastAsia"/>
          <w:sz w:val="32"/>
          <w:szCs w:val="32"/>
        </w:rPr>
        <w:t>，共同推进</w:t>
      </w:r>
      <w:r w:rsidRPr="003327D5">
        <w:rPr>
          <w:rFonts w:ascii="仿宋_GB2312" w:eastAsia="仿宋_GB2312" w:cs="仿宋_GB2312" w:hint="eastAsia"/>
          <w:sz w:val="32"/>
          <w:szCs w:val="32"/>
        </w:rPr>
        <w:t>医院高质量发展。</w:t>
      </w:r>
    </w:p>
    <w:p w:rsidR="00056DDE" w:rsidRPr="001E0764" w:rsidRDefault="00056DDE">
      <w:pPr>
        <w:pStyle w:val="2"/>
      </w:pPr>
    </w:p>
    <w:p w:rsidR="00056DDE" w:rsidRDefault="00056DDE"/>
    <w:p w:rsidR="00056DDE" w:rsidRDefault="00056DDE">
      <w:pPr>
        <w:pStyle w:val="2"/>
      </w:pPr>
    </w:p>
    <w:p w:rsidR="00056DDE" w:rsidRDefault="00056DDE"/>
    <w:p w:rsidR="00056DDE" w:rsidRDefault="00056DDE">
      <w:pPr>
        <w:pStyle w:val="2"/>
      </w:pPr>
    </w:p>
    <w:p w:rsidR="00056DDE" w:rsidRDefault="00056DDE"/>
    <w:p w:rsidR="00056DDE" w:rsidRDefault="00056DDE">
      <w:pPr>
        <w:pStyle w:val="2"/>
      </w:pPr>
    </w:p>
    <w:p w:rsidR="00056DDE" w:rsidRDefault="00056DDE"/>
    <w:p w:rsidR="00056DDE" w:rsidRDefault="00056DDE">
      <w:pPr>
        <w:pStyle w:val="2"/>
      </w:pPr>
    </w:p>
    <w:p w:rsidR="00056DDE" w:rsidRDefault="00056DDE"/>
    <w:p w:rsidR="00056DDE" w:rsidRDefault="00056DDE">
      <w:pPr>
        <w:pStyle w:val="2"/>
      </w:pPr>
    </w:p>
    <w:p w:rsidR="00056DDE" w:rsidRDefault="00056DDE"/>
    <w:p w:rsidR="00056DDE" w:rsidRDefault="00056DDE">
      <w:pPr>
        <w:pStyle w:val="2"/>
      </w:pPr>
    </w:p>
    <w:p w:rsidR="00056DDE" w:rsidRDefault="00056DDE">
      <w:pPr>
        <w:pStyle w:val="2"/>
      </w:pPr>
    </w:p>
    <w:p w:rsidR="001E0764" w:rsidRDefault="001E0764" w:rsidP="001E0764"/>
    <w:p w:rsidR="001E0764" w:rsidRDefault="001E0764" w:rsidP="001E0764">
      <w:pPr>
        <w:pStyle w:val="2"/>
      </w:pPr>
    </w:p>
    <w:p w:rsidR="001E0764" w:rsidRPr="009E52A4" w:rsidRDefault="001E0764" w:rsidP="001E0764"/>
    <w:p w:rsidR="00056DDE" w:rsidRPr="009E52A4" w:rsidRDefault="00056DDE">
      <w:pPr>
        <w:pStyle w:val="2"/>
      </w:pPr>
    </w:p>
    <w:p w:rsidR="00056DDE" w:rsidRDefault="00056DDE"/>
    <w:p w:rsidR="00056DDE" w:rsidRDefault="00056DDE">
      <w:pPr>
        <w:pStyle w:val="2"/>
      </w:pPr>
    </w:p>
    <w:p w:rsidR="00056DDE" w:rsidRDefault="00056DDE"/>
    <w:tbl>
      <w:tblPr>
        <w:tblStyle w:val="aa"/>
        <w:tblpPr w:leftFromText="180" w:rightFromText="180" w:vertAnchor="text" w:horzAnchor="page" w:tblpXSpec="center" w:tblpY="591"/>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060"/>
      </w:tblGrid>
      <w:tr w:rsidR="00056DDE">
        <w:trPr>
          <w:jc w:val="center"/>
        </w:trPr>
        <w:tc>
          <w:tcPr>
            <w:tcW w:w="9060" w:type="dxa"/>
            <w:tcBorders>
              <w:tl2br w:val="nil"/>
              <w:tr2bl w:val="nil"/>
            </w:tcBorders>
          </w:tcPr>
          <w:p w:rsidR="00056DDE" w:rsidRDefault="00450259" w:rsidP="00D10AEF">
            <w:pPr>
              <w:tabs>
                <w:tab w:val="left" w:pos="1440"/>
              </w:tabs>
              <w:autoSpaceDE w:val="0"/>
              <w:autoSpaceDN w:val="0"/>
              <w:adjustRightInd w:val="0"/>
              <w:spacing w:line="540" w:lineRule="exact"/>
              <w:ind w:left="840" w:hangingChars="300" w:hanging="840"/>
              <w:rPr>
                <w:rFonts w:ascii="仿宋_GB2312" w:eastAsia="仿宋_GB2312"/>
                <w:sz w:val="32"/>
                <w:szCs w:val="32"/>
              </w:rPr>
            </w:pPr>
            <w:r>
              <w:rPr>
                <w:rFonts w:ascii="仿宋_GB2312" w:eastAsia="仿宋_GB2312" w:hint="eastAsia"/>
                <w:sz w:val="28"/>
                <w:szCs w:val="28"/>
              </w:rPr>
              <w:t>抄送：</w:t>
            </w:r>
            <w:r>
              <w:rPr>
                <w:rFonts w:ascii="仿宋_GB2312" w:eastAsia="仿宋_GB2312" w:hAnsi="微软雅黑" w:cs="仿宋_GB2312" w:hint="eastAsia"/>
                <w:sz w:val="28"/>
                <w:szCs w:val="28"/>
              </w:rPr>
              <w:t>县卫生健康局党委，县纪委监委驻县卫生健康局纪检监察组，县公立医院集团党委，全院各党支部、各科室。</w:t>
            </w:r>
          </w:p>
        </w:tc>
      </w:tr>
      <w:tr w:rsidR="00056DDE">
        <w:trPr>
          <w:jc w:val="center"/>
        </w:trPr>
        <w:tc>
          <w:tcPr>
            <w:tcW w:w="9060" w:type="dxa"/>
            <w:tcBorders>
              <w:tl2br w:val="nil"/>
              <w:tr2bl w:val="nil"/>
            </w:tcBorders>
          </w:tcPr>
          <w:p w:rsidR="00056DDE" w:rsidRDefault="00450259" w:rsidP="00134377">
            <w:pPr>
              <w:tabs>
                <w:tab w:val="left" w:pos="1440"/>
              </w:tabs>
              <w:autoSpaceDE w:val="0"/>
              <w:autoSpaceDN w:val="0"/>
              <w:adjustRightInd w:val="0"/>
              <w:spacing w:line="540" w:lineRule="exact"/>
              <w:ind w:firstLineChars="100" w:firstLine="280"/>
              <w:rPr>
                <w:rFonts w:ascii="仿宋_GB2312" w:eastAsia="仿宋_GB2312"/>
                <w:sz w:val="32"/>
                <w:szCs w:val="32"/>
              </w:rPr>
            </w:pPr>
            <w:r>
              <w:rPr>
                <w:rFonts w:ascii="仿宋_GB2312" w:eastAsia="仿宋_GB2312" w:hAnsi="微软雅黑" w:cs="仿宋_GB2312" w:hint="eastAsia"/>
                <w:sz w:val="28"/>
                <w:szCs w:val="28"/>
              </w:rPr>
              <w:t>石棉县人民医院总支委员会办公室             2023年3月</w:t>
            </w:r>
            <w:r w:rsidR="00134377">
              <w:rPr>
                <w:rFonts w:ascii="仿宋_GB2312" w:eastAsia="仿宋_GB2312" w:hAnsi="微软雅黑" w:cs="仿宋_GB2312" w:hint="eastAsia"/>
                <w:sz w:val="28"/>
                <w:szCs w:val="28"/>
              </w:rPr>
              <w:t>29</w:t>
            </w:r>
            <w:r>
              <w:rPr>
                <w:rFonts w:ascii="仿宋_GB2312" w:eastAsia="仿宋_GB2312" w:hAnsi="微软雅黑" w:cs="仿宋_GB2312" w:hint="eastAsia"/>
                <w:sz w:val="28"/>
                <w:szCs w:val="28"/>
              </w:rPr>
              <w:t>日印发</w:t>
            </w:r>
          </w:p>
        </w:tc>
      </w:tr>
    </w:tbl>
    <w:p w:rsidR="00056DDE" w:rsidRDefault="00056DDE">
      <w:pPr>
        <w:pStyle w:val="2"/>
        <w:rPr>
          <w:rFonts w:ascii="仿宋_GB2312" w:eastAsia="仿宋_GB2312"/>
          <w:sz w:val="32"/>
          <w:szCs w:val="32"/>
        </w:rPr>
      </w:pPr>
    </w:p>
    <w:sectPr w:rsidR="00056DDE" w:rsidSect="00056DDE">
      <w:headerReference w:type="even" r:id="rId9"/>
      <w:headerReference w:type="default" r:id="rId10"/>
      <w:footerReference w:type="even" r:id="rId11"/>
      <w:footerReference w:type="default" r:id="rId12"/>
      <w:pgSz w:w="11906" w:h="16838"/>
      <w:pgMar w:top="2098" w:right="1474" w:bottom="1985" w:left="1588" w:header="851" w:footer="1020"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1A" w:rsidRDefault="00D9211A" w:rsidP="00056DDE">
      <w:r>
        <w:separator/>
      </w:r>
    </w:p>
  </w:endnote>
  <w:endnote w:type="continuationSeparator" w:id="1">
    <w:p w:rsidR="00D9211A" w:rsidRDefault="00D9211A" w:rsidP="00056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0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DE" w:rsidRDefault="00A121A3">
    <w:pPr>
      <w:pStyle w:val="a5"/>
      <w:framePr w:wrap="around" w:vAnchor="text" w:hAnchor="margin" w:xAlign="outside" w:y="1"/>
      <w:rPr>
        <w:rStyle w:val="ac"/>
      </w:rPr>
    </w:pPr>
    <w:r>
      <w:fldChar w:fldCharType="begin"/>
    </w:r>
    <w:r w:rsidR="00450259">
      <w:rPr>
        <w:rStyle w:val="ac"/>
      </w:rPr>
      <w:instrText xml:space="preserve">PAGE  </w:instrText>
    </w:r>
    <w:r>
      <w:fldChar w:fldCharType="end"/>
    </w:r>
  </w:p>
  <w:p w:rsidR="00056DDE" w:rsidRDefault="00056DD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5543"/>
    </w:sdtPr>
    <w:sdtContent>
      <w:p w:rsidR="00056DDE" w:rsidRDefault="00A121A3">
        <w:pPr>
          <w:pStyle w:val="a5"/>
          <w:jc w:val="right"/>
        </w:pPr>
        <w:r>
          <w:rPr>
            <w:rFonts w:ascii="宋体" w:hAnsi="宋体"/>
            <w:sz w:val="28"/>
            <w:szCs w:val="28"/>
          </w:rPr>
          <w:fldChar w:fldCharType="begin"/>
        </w:r>
        <w:r w:rsidR="00450259">
          <w:rPr>
            <w:rFonts w:ascii="宋体" w:hAnsi="宋体"/>
            <w:sz w:val="28"/>
            <w:szCs w:val="28"/>
          </w:rPr>
          <w:instrText xml:space="preserve"> PAGE   \* MERGEFORMAT </w:instrText>
        </w:r>
        <w:r>
          <w:rPr>
            <w:rFonts w:ascii="宋体" w:hAnsi="宋体"/>
            <w:sz w:val="28"/>
            <w:szCs w:val="28"/>
          </w:rPr>
          <w:fldChar w:fldCharType="separate"/>
        </w:r>
        <w:r w:rsidR="008C6624" w:rsidRPr="008C6624">
          <w:rPr>
            <w:rFonts w:ascii="宋体" w:hAnsi="宋体"/>
            <w:noProof/>
            <w:sz w:val="28"/>
            <w:szCs w:val="28"/>
            <w:lang w:val="zh-CN"/>
          </w:rPr>
          <w:t>-</w:t>
        </w:r>
        <w:r w:rsidR="008C6624">
          <w:rPr>
            <w:rFonts w:ascii="宋体" w:hAnsi="宋体"/>
            <w:noProof/>
            <w:sz w:val="28"/>
            <w:szCs w:val="28"/>
          </w:rPr>
          <w:t xml:space="preserve"> 2 -</w:t>
        </w:r>
        <w:r>
          <w:rPr>
            <w:rFonts w:ascii="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1A" w:rsidRDefault="00D9211A" w:rsidP="00056DDE">
      <w:r>
        <w:separator/>
      </w:r>
    </w:p>
  </w:footnote>
  <w:footnote w:type="continuationSeparator" w:id="1">
    <w:p w:rsidR="00D9211A" w:rsidRDefault="00D9211A" w:rsidP="0005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DE" w:rsidRDefault="00056DDE">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DE" w:rsidRDefault="00056DD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DM5OGQyNmMzNjM2NmM0YThkMWVjZTJjMDA5NWUzYzgifQ=="/>
  </w:docVars>
  <w:rsids>
    <w:rsidRoot w:val="00DD19FD"/>
    <w:rsid w:val="00002637"/>
    <w:rsid w:val="0000305D"/>
    <w:rsid w:val="0000562C"/>
    <w:rsid w:val="00020CA6"/>
    <w:rsid w:val="00022424"/>
    <w:rsid w:val="000232A1"/>
    <w:rsid w:val="000243ED"/>
    <w:rsid w:val="00025E5A"/>
    <w:rsid w:val="00034A2D"/>
    <w:rsid w:val="00034BE8"/>
    <w:rsid w:val="0003506D"/>
    <w:rsid w:val="00035785"/>
    <w:rsid w:val="00035E05"/>
    <w:rsid w:val="0004173A"/>
    <w:rsid w:val="000508D8"/>
    <w:rsid w:val="000549EF"/>
    <w:rsid w:val="000559CB"/>
    <w:rsid w:val="00055EE4"/>
    <w:rsid w:val="00056DDE"/>
    <w:rsid w:val="0006163A"/>
    <w:rsid w:val="00062C2F"/>
    <w:rsid w:val="00072842"/>
    <w:rsid w:val="00075E0D"/>
    <w:rsid w:val="00081124"/>
    <w:rsid w:val="000879D6"/>
    <w:rsid w:val="000930F8"/>
    <w:rsid w:val="00095328"/>
    <w:rsid w:val="000A0AC8"/>
    <w:rsid w:val="000A5061"/>
    <w:rsid w:val="000B526B"/>
    <w:rsid w:val="000B5880"/>
    <w:rsid w:val="000B7852"/>
    <w:rsid w:val="000C0D14"/>
    <w:rsid w:val="000C27AA"/>
    <w:rsid w:val="000C4600"/>
    <w:rsid w:val="000D03C8"/>
    <w:rsid w:val="000D57C2"/>
    <w:rsid w:val="000D5A7B"/>
    <w:rsid w:val="000E322A"/>
    <w:rsid w:val="000E449B"/>
    <w:rsid w:val="000F0207"/>
    <w:rsid w:val="000F2DEE"/>
    <w:rsid w:val="000F4CED"/>
    <w:rsid w:val="000F56E0"/>
    <w:rsid w:val="000F5BDA"/>
    <w:rsid w:val="00104A69"/>
    <w:rsid w:val="001056A6"/>
    <w:rsid w:val="00107535"/>
    <w:rsid w:val="001101EE"/>
    <w:rsid w:val="00113737"/>
    <w:rsid w:val="0012518B"/>
    <w:rsid w:val="001258F2"/>
    <w:rsid w:val="0012627B"/>
    <w:rsid w:val="00127F9B"/>
    <w:rsid w:val="00134377"/>
    <w:rsid w:val="00145659"/>
    <w:rsid w:val="001469D1"/>
    <w:rsid w:val="001507F7"/>
    <w:rsid w:val="00152B13"/>
    <w:rsid w:val="0015636B"/>
    <w:rsid w:val="00164E48"/>
    <w:rsid w:val="0017023F"/>
    <w:rsid w:val="0017343D"/>
    <w:rsid w:val="001824F6"/>
    <w:rsid w:val="001825E6"/>
    <w:rsid w:val="0019322F"/>
    <w:rsid w:val="001A2A7E"/>
    <w:rsid w:val="001B02AF"/>
    <w:rsid w:val="001C1224"/>
    <w:rsid w:val="001C1EAA"/>
    <w:rsid w:val="001C737E"/>
    <w:rsid w:val="001D2E9F"/>
    <w:rsid w:val="001D6AAE"/>
    <w:rsid w:val="001D7D75"/>
    <w:rsid w:val="001E0764"/>
    <w:rsid w:val="001F3E52"/>
    <w:rsid w:val="001F5713"/>
    <w:rsid w:val="001F5E7C"/>
    <w:rsid w:val="001F6278"/>
    <w:rsid w:val="0021608F"/>
    <w:rsid w:val="002250BE"/>
    <w:rsid w:val="0024368E"/>
    <w:rsid w:val="00261C49"/>
    <w:rsid w:val="00263A59"/>
    <w:rsid w:val="0026597D"/>
    <w:rsid w:val="00266BA8"/>
    <w:rsid w:val="0027332D"/>
    <w:rsid w:val="0027492C"/>
    <w:rsid w:val="0028017F"/>
    <w:rsid w:val="00293F1D"/>
    <w:rsid w:val="002A0DA1"/>
    <w:rsid w:val="002A1427"/>
    <w:rsid w:val="002A3047"/>
    <w:rsid w:val="002A4445"/>
    <w:rsid w:val="002A744D"/>
    <w:rsid w:val="002A7503"/>
    <w:rsid w:val="002A7755"/>
    <w:rsid w:val="002B03CD"/>
    <w:rsid w:val="002B2A19"/>
    <w:rsid w:val="002B3B8E"/>
    <w:rsid w:val="002B6206"/>
    <w:rsid w:val="002C3141"/>
    <w:rsid w:val="002E001D"/>
    <w:rsid w:val="002E1398"/>
    <w:rsid w:val="002F249B"/>
    <w:rsid w:val="002F2AAC"/>
    <w:rsid w:val="002F608A"/>
    <w:rsid w:val="00301ADC"/>
    <w:rsid w:val="00301CE0"/>
    <w:rsid w:val="00311134"/>
    <w:rsid w:val="003140CF"/>
    <w:rsid w:val="003167DD"/>
    <w:rsid w:val="00316B27"/>
    <w:rsid w:val="003317F9"/>
    <w:rsid w:val="003321C4"/>
    <w:rsid w:val="003327D5"/>
    <w:rsid w:val="00352E10"/>
    <w:rsid w:val="003578E7"/>
    <w:rsid w:val="00361E2B"/>
    <w:rsid w:val="003638F3"/>
    <w:rsid w:val="003950BC"/>
    <w:rsid w:val="003A30CE"/>
    <w:rsid w:val="003A5C7D"/>
    <w:rsid w:val="003B2014"/>
    <w:rsid w:val="003B77CA"/>
    <w:rsid w:val="003D1716"/>
    <w:rsid w:val="003D276D"/>
    <w:rsid w:val="003E5F9F"/>
    <w:rsid w:val="003E7B29"/>
    <w:rsid w:val="003F0F57"/>
    <w:rsid w:val="003F60E7"/>
    <w:rsid w:val="004061DA"/>
    <w:rsid w:val="00414501"/>
    <w:rsid w:val="00416269"/>
    <w:rsid w:val="0043712C"/>
    <w:rsid w:val="00450259"/>
    <w:rsid w:val="0045039F"/>
    <w:rsid w:val="00450D5E"/>
    <w:rsid w:val="00451621"/>
    <w:rsid w:val="00451C59"/>
    <w:rsid w:val="004579ED"/>
    <w:rsid w:val="00462874"/>
    <w:rsid w:val="004630C7"/>
    <w:rsid w:val="00463882"/>
    <w:rsid w:val="0046424C"/>
    <w:rsid w:val="00467AEA"/>
    <w:rsid w:val="00491C5B"/>
    <w:rsid w:val="00492B6B"/>
    <w:rsid w:val="00496AB9"/>
    <w:rsid w:val="004A2099"/>
    <w:rsid w:val="004A5048"/>
    <w:rsid w:val="004A6BB5"/>
    <w:rsid w:val="004C1A31"/>
    <w:rsid w:val="004C53F2"/>
    <w:rsid w:val="004E45F7"/>
    <w:rsid w:val="004E5837"/>
    <w:rsid w:val="004E6A2A"/>
    <w:rsid w:val="004E6AE1"/>
    <w:rsid w:val="004F25D4"/>
    <w:rsid w:val="00505226"/>
    <w:rsid w:val="00506A73"/>
    <w:rsid w:val="00511E42"/>
    <w:rsid w:val="005217AC"/>
    <w:rsid w:val="00524041"/>
    <w:rsid w:val="005274B3"/>
    <w:rsid w:val="0052779E"/>
    <w:rsid w:val="005310C8"/>
    <w:rsid w:val="00534D59"/>
    <w:rsid w:val="005363B2"/>
    <w:rsid w:val="00541BA5"/>
    <w:rsid w:val="00553EE7"/>
    <w:rsid w:val="00554244"/>
    <w:rsid w:val="005620AB"/>
    <w:rsid w:val="00562C76"/>
    <w:rsid w:val="0056433C"/>
    <w:rsid w:val="00564AED"/>
    <w:rsid w:val="00567D11"/>
    <w:rsid w:val="005735B8"/>
    <w:rsid w:val="0057526B"/>
    <w:rsid w:val="00576FE5"/>
    <w:rsid w:val="005979A8"/>
    <w:rsid w:val="005A6FE3"/>
    <w:rsid w:val="005B6123"/>
    <w:rsid w:val="005B768B"/>
    <w:rsid w:val="005C1C5A"/>
    <w:rsid w:val="005D17BD"/>
    <w:rsid w:val="005E1EC8"/>
    <w:rsid w:val="005E6F5A"/>
    <w:rsid w:val="005F3C21"/>
    <w:rsid w:val="005F43C5"/>
    <w:rsid w:val="005F6E40"/>
    <w:rsid w:val="005F7FDA"/>
    <w:rsid w:val="00604DA5"/>
    <w:rsid w:val="00604F17"/>
    <w:rsid w:val="00606AD1"/>
    <w:rsid w:val="00611AC7"/>
    <w:rsid w:val="0061748A"/>
    <w:rsid w:val="00621302"/>
    <w:rsid w:val="00621F46"/>
    <w:rsid w:val="0062519E"/>
    <w:rsid w:val="00625F05"/>
    <w:rsid w:val="006261F3"/>
    <w:rsid w:val="006400EE"/>
    <w:rsid w:val="00640319"/>
    <w:rsid w:val="0064403B"/>
    <w:rsid w:val="00647888"/>
    <w:rsid w:val="00650991"/>
    <w:rsid w:val="0065614A"/>
    <w:rsid w:val="00660AB7"/>
    <w:rsid w:val="00667EBC"/>
    <w:rsid w:val="006816AA"/>
    <w:rsid w:val="006821B4"/>
    <w:rsid w:val="00687EFE"/>
    <w:rsid w:val="006906CB"/>
    <w:rsid w:val="0069227D"/>
    <w:rsid w:val="00693B1A"/>
    <w:rsid w:val="00693E92"/>
    <w:rsid w:val="00693F74"/>
    <w:rsid w:val="00694030"/>
    <w:rsid w:val="00694FF6"/>
    <w:rsid w:val="006A0865"/>
    <w:rsid w:val="006A0C9B"/>
    <w:rsid w:val="006B00BF"/>
    <w:rsid w:val="006B414D"/>
    <w:rsid w:val="006C5283"/>
    <w:rsid w:val="006C5692"/>
    <w:rsid w:val="006C7A3F"/>
    <w:rsid w:val="006D497D"/>
    <w:rsid w:val="006E32A3"/>
    <w:rsid w:val="006F6327"/>
    <w:rsid w:val="006F7252"/>
    <w:rsid w:val="006F7478"/>
    <w:rsid w:val="0070217F"/>
    <w:rsid w:val="00705927"/>
    <w:rsid w:val="007065A8"/>
    <w:rsid w:val="00711A1E"/>
    <w:rsid w:val="00725D10"/>
    <w:rsid w:val="00727308"/>
    <w:rsid w:val="00731B09"/>
    <w:rsid w:val="007330B2"/>
    <w:rsid w:val="00740CD3"/>
    <w:rsid w:val="007508B6"/>
    <w:rsid w:val="00764F46"/>
    <w:rsid w:val="007723B1"/>
    <w:rsid w:val="00774086"/>
    <w:rsid w:val="00775DC5"/>
    <w:rsid w:val="00777DDE"/>
    <w:rsid w:val="007917EF"/>
    <w:rsid w:val="007933E6"/>
    <w:rsid w:val="0079558E"/>
    <w:rsid w:val="007A16A0"/>
    <w:rsid w:val="007A210D"/>
    <w:rsid w:val="007A28E6"/>
    <w:rsid w:val="007A6E54"/>
    <w:rsid w:val="007B2DD5"/>
    <w:rsid w:val="007B3D25"/>
    <w:rsid w:val="007B692A"/>
    <w:rsid w:val="007C0D9C"/>
    <w:rsid w:val="007C5E99"/>
    <w:rsid w:val="007C65DF"/>
    <w:rsid w:val="007D03C0"/>
    <w:rsid w:val="007D1599"/>
    <w:rsid w:val="007D24A0"/>
    <w:rsid w:val="007D6CEF"/>
    <w:rsid w:val="007E18BA"/>
    <w:rsid w:val="007E5047"/>
    <w:rsid w:val="007F2B0A"/>
    <w:rsid w:val="008000F1"/>
    <w:rsid w:val="00803728"/>
    <w:rsid w:val="008079F0"/>
    <w:rsid w:val="0081347D"/>
    <w:rsid w:val="00821CAE"/>
    <w:rsid w:val="00827ACA"/>
    <w:rsid w:val="0084368D"/>
    <w:rsid w:val="0084780E"/>
    <w:rsid w:val="008565C9"/>
    <w:rsid w:val="0087031D"/>
    <w:rsid w:val="00887395"/>
    <w:rsid w:val="00893243"/>
    <w:rsid w:val="0089754A"/>
    <w:rsid w:val="00897844"/>
    <w:rsid w:val="008A3202"/>
    <w:rsid w:val="008A4046"/>
    <w:rsid w:val="008A5C6F"/>
    <w:rsid w:val="008B3375"/>
    <w:rsid w:val="008B5B53"/>
    <w:rsid w:val="008B7363"/>
    <w:rsid w:val="008C309E"/>
    <w:rsid w:val="008C6624"/>
    <w:rsid w:val="008D6325"/>
    <w:rsid w:val="008D6D2A"/>
    <w:rsid w:val="008E4512"/>
    <w:rsid w:val="009043D4"/>
    <w:rsid w:val="00911BCB"/>
    <w:rsid w:val="00912DC5"/>
    <w:rsid w:val="00920CC9"/>
    <w:rsid w:val="0092410B"/>
    <w:rsid w:val="009264D3"/>
    <w:rsid w:val="00942E26"/>
    <w:rsid w:val="00944B99"/>
    <w:rsid w:val="00945D82"/>
    <w:rsid w:val="00965BEA"/>
    <w:rsid w:val="00967D85"/>
    <w:rsid w:val="0097589E"/>
    <w:rsid w:val="009763C0"/>
    <w:rsid w:val="0098214C"/>
    <w:rsid w:val="009976EA"/>
    <w:rsid w:val="009A3CB0"/>
    <w:rsid w:val="009A699D"/>
    <w:rsid w:val="009B3E18"/>
    <w:rsid w:val="009B7A72"/>
    <w:rsid w:val="009C2AEA"/>
    <w:rsid w:val="009C3576"/>
    <w:rsid w:val="009C4E6C"/>
    <w:rsid w:val="009C535C"/>
    <w:rsid w:val="009D1670"/>
    <w:rsid w:val="009D27E0"/>
    <w:rsid w:val="009D289E"/>
    <w:rsid w:val="009D433D"/>
    <w:rsid w:val="009E1849"/>
    <w:rsid w:val="009E4153"/>
    <w:rsid w:val="009E4C2B"/>
    <w:rsid w:val="009E52A4"/>
    <w:rsid w:val="009F0A9D"/>
    <w:rsid w:val="009F55B2"/>
    <w:rsid w:val="00A07ACE"/>
    <w:rsid w:val="00A121A3"/>
    <w:rsid w:val="00A13EB7"/>
    <w:rsid w:val="00A15574"/>
    <w:rsid w:val="00A161C2"/>
    <w:rsid w:val="00A2215F"/>
    <w:rsid w:val="00A23CCD"/>
    <w:rsid w:val="00A25734"/>
    <w:rsid w:val="00A279E8"/>
    <w:rsid w:val="00A35707"/>
    <w:rsid w:val="00A408C4"/>
    <w:rsid w:val="00A4341C"/>
    <w:rsid w:val="00A477E8"/>
    <w:rsid w:val="00A53A1E"/>
    <w:rsid w:val="00A553B7"/>
    <w:rsid w:val="00A6159D"/>
    <w:rsid w:val="00A64176"/>
    <w:rsid w:val="00A659DC"/>
    <w:rsid w:val="00A71F6F"/>
    <w:rsid w:val="00A74269"/>
    <w:rsid w:val="00A75B54"/>
    <w:rsid w:val="00A8067D"/>
    <w:rsid w:val="00A8283C"/>
    <w:rsid w:val="00A840B5"/>
    <w:rsid w:val="00A858E0"/>
    <w:rsid w:val="00AA18F1"/>
    <w:rsid w:val="00AA77CD"/>
    <w:rsid w:val="00AA798A"/>
    <w:rsid w:val="00AC6029"/>
    <w:rsid w:val="00AE164A"/>
    <w:rsid w:val="00AE65F6"/>
    <w:rsid w:val="00AF08D4"/>
    <w:rsid w:val="00AF1DD1"/>
    <w:rsid w:val="00AF6F67"/>
    <w:rsid w:val="00B00770"/>
    <w:rsid w:val="00B060DE"/>
    <w:rsid w:val="00B10F0D"/>
    <w:rsid w:val="00B13BDA"/>
    <w:rsid w:val="00B20E2D"/>
    <w:rsid w:val="00B31C3B"/>
    <w:rsid w:val="00B31DC7"/>
    <w:rsid w:val="00B35A97"/>
    <w:rsid w:val="00B42C11"/>
    <w:rsid w:val="00B4583F"/>
    <w:rsid w:val="00B46AEA"/>
    <w:rsid w:val="00B50C2B"/>
    <w:rsid w:val="00B5256E"/>
    <w:rsid w:val="00B62454"/>
    <w:rsid w:val="00B7262B"/>
    <w:rsid w:val="00B81824"/>
    <w:rsid w:val="00B818A8"/>
    <w:rsid w:val="00B857CF"/>
    <w:rsid w:val="00B85DF6"/>
    <w:rsid w:val="00B87760"/>
    <w:rsid w:val="00B87C7D"/>
    <w:rsid w:val="00B87C8A"/>
    <w:rsid w:val="00B9018E"/>
    <w:rsid w:val="00B933B1"/>
    <w:rsid w:val="00B933EB"/>
    <w:rsid w:val="00BA20DE"/>
    <w:rsid w:val="00BB69AE"/>
    <w:rsid w:val="00BB7D97"/>
    <w:rsid w:val="00BC0E53"/>
    <w:rsid w:val="00BC173B"/>
    <w:rsid w:val="00BD595D"/>
    <w:rsid w:val="00BE5D55"/>
    <w:rsid w:val="00BF00FE"/>
    <w:rsid w:val="00BF464B"/>
    <w:rsid w:val="00C03B44"/>
    <w:rsid w:val="00C1168A"/>
    <w:rsid w:val="00C17C29"/>
    <w:rsid w:val="00C31C27"/>
    <w:rsid w:val="00C3375B"/>
    <w:rsid w:val="00C45B55"/>
    <w:rsid w:val="00C45D05"/>
    <w:rsid w:val="00C503EE"/>
    <w:rsid w:val="00C52EF3"/>
    <w:rsid w:val="00C564A3"/>
    <w:rsid w:val="00C60FDB"/>
    <w:rsid w:val="00C628EB"/>
    <w:rsid w:val="00C630C2"/>
    <w:rsid w:val="00C70C30"/>
    <w:rsid w:val="00C71A32"/>
    <w:rsid w:val="00C73C60"/>
    <w:rsid w:val="00C77E38"/>
    <w:rsid w:val="00C82554"/>
    <w:rsid w:val="00C8534B"/>
    <w:rsid w:val="00C9072E"/>
    <w:rsid w:val="00C90D0B"/>
    <w:rsid w:val="00C9109B"/>
    <w:rsid w:val="00C93EDF"/>
    <w:rsid w:val="00C9794E"/>
    <w:rsid w:val="00CA3E56"/>
    <w:rsid w:val="00CB47C6"/>
    <w:rsid w:val="00CB66CD"/>
    <w:rsid w:val="00CB6C80"/>
    <w:rsid w:val="00CC6C5F"/>
    <w:rsid w:val="00CE00C8"/>
    <w:rsid w:val="00CE2091"/>
    <w:rsid w:val="00CE61A6"/>
    <w:rsid w:val="00CF4A85"/>
    <w:rsid w:val="00CF7757"/>
    <w:rsid w:val="00CF7C06"/>
    <w:rsid w:val="00D00A69"/>
    <w:rsid w:val="00D02FBA"/>
    <w:rsid w:val="00D05D06"/>
    <w:rsid w:val="00D075A8"/>
    <w:rsid w:val="00D10AEF"/>
    <w:rsid w:val="00D1683A"/>
    <w:rsid w:val="00D2093E"/>
    <w:rsid w:val="00D2240C"/>
    <w:rsid w:val="00D22738"/>
    <w:rsid w:val="00D31317"/>
    <w:rsid w:val="00D31CED"/>
    <w:rsid w:val="00D40CE1"/>
    <w:rsid w:val="00D63CF5"/>
    <w:rsid w:val="00D703C1"/>
    <w:rsid w:val="00D7399F"/>
    <w:rsid w:val="00D753BF"/>
    <w:rsid w:val="00D75865"/>
    <w:rsid w:val="00D81A75"/>
    <w:rsid w:val="00D82276"/>
    <w:rsid w:val="00D83C72"/>
    <w:rsid w:val="00D85B9E"/>
    <w:rsid w:val="00D90167"/>
    <w:rsid w:val="00D9211A"/>
    <w:rsid w:val="00D93377"/>
    <w:rsid w:val="00D972F2"/>
    <w:rsid w:val="00DA04F6"/>
    <w:rsid w:val="00DB01BC"/>
    <w:rsid w:val="00DB74BD"/>
    <w:rsid w:val="00DC22CE"/>
    <w:rsid w:val="00DC31F6"/>
    <w:rsid w:val="00DC3B75"/>
    <w:rsid w:val="00DC5EE9"/>
    <w:rsid w:val="00DC741D"/>
    <w:rsid w:val="00DD006F"/>
    <w:rsid w:val="00DD13E7"/>
    <w:rsid w:val="00DD19FD"/>
    <w:rsid w:val="00DD7325"/>
    <w:rsid w:val="00DD7C6B"/>
    <w:rsid w:val="00DE0081"/>
    <w:rsid w:val="00DE254C"/>
    <w:rsid w:val="00DE3A09"/>
    <w:rsid w:val="00DE43B4"/>
    <w:rsid w:val="00DE72D6"/>
    <w:rsid w:val="00DE7DD4"/>
    <w:rsid w:val="00DF0581"/>
    <w:rsid w:val="00DF1DCC"/>
    <w:rsid w:val="00E029F3"/>
    <w:rsid w:val="00E03FB6"/>
    <w:rsid w:val="00E052F3"/>
    <w:rsid w:val="00E15C6C"/>
    <w:rsid w:val="00E30DCA"/>
    <w:rsid w:val="00E54A56"/>
    <w:rsid w:val="00E553CC"/>
    <w:rsid w:val="00E645FB"/>
    <w:rsid w:val="00E65448"/>
    <w:rsid w:val="00E86838"/>
    <w:rsid w:val="00E91950"/>
    <w:rsid w:val="00EA2E71"/>
    <w:rsid w:val="00EA33D5"/>
    <w:rsid w:val="00EA6954"/>
    <w:rsid w:val="00EA7235"/>
    <w:rsid w:val="00EA79DA"/>
    <w:rsid w:val="00EB0638"/>
    <w:rsid w:val="00EB518E"/>
    <w:rsid w:val="00EC6B25"/>
    <w:rsid w:val="00EC7177"/>
    <w:rsid w:val="00EC76FF"/>
    <w:rsid w:val="00ED15C2"/>
    <w:rsid w:val="00EE0342"/>
    <w:rsid w:val="00EE4016"/>
    <w:rsid w:val="00EF081A"/>
    <w:rsid w:val="00EF2857"/>
    <w:rsid w:val="00F01365"/>
    <w:rsid w:val="00F0777C"/>
    <w:rsid w:val="00F17639"/>
    <w:rsid w:val="00F305AF"/>
    <w:rsid w:val="00F32C58"/>
    <w:rsid w:val="00F3594B"/>
    <w:rsid w:val="00F42D80"/>
    <w:rsid w:val="00F436D4"/>
    <w:rsid w:val="00F4384E"/>
    <w:rsid w:val="00F45DC0"/>
    <w:rsid w:val="00F477D9"/>
    <w:rsid w:val="00F5573A"/>
    <w:rsid w:val="00F5739C"/>
    <w:rsid w:val="00F609A6"/>
    <w:rsid w:val="00F63D3C"/>
    <w:rsid w:val="00F64000"/>
    <w:rsid w:val="00F74901"/>
    <w:rsid w:val="00F83F3D"/>
    <w:rsid w:val="00F85CDC"/>
    <w:rsid w:val="00F86ECB"/>
    <w:rsid w:val="00F90508"/>
    <w:rsid w:val="00F95355"/>
    <w:rsid w:val="00F9745A"/>
    <w:rsid w:val="00FA676C"/>
    <w:rsid w:val="00FA6C5E"/>
    <w:rsid w:val="00FA7913"/>
    <w:rsid w:val="00FB1722"/>
    <w:rsid w:val="00FB3752"/>
    <w:rsid w:val="00FC6C19"/>
    <w:rsid w:val="00FC74C0"/>
    <w:rsid w:val="00FD183F"/>
    <w:rsid w:val="00FD46B5"/>
    <w:rsid w:val="00FD5903"/>
    <w:rsid w:val="00FD7A13"/>
    <w:rsid w:val="00FE174B"/>
    <w:rsid w:val="00FE63AA"/>
    <w:rsid w:val="00FF0274"/>
    <w:rsid w:val="037301C4"/>
    <w:rsid w:val="04072162"/>
    <w:rsid w:val="049630E3"/>
    <w:rsid w:val="0A72367A"/>
    <w:rsid w:val="105A283D"/>
    <w:rsid w:val="10AC5140"/>
    <w:rsid w:val="115F5EF4"/>
    <w:rsid w:val="11A70EEE"/>
    <w:rsid w:val="14E153AA"/>
    <w:rsid w:val="16EF49BD"/>
    <w:rsid w:val="18F7061A"/>
    <w:rsid w:val="1A8621C8"/>
    <w:rsid w:val="24E17B12"/>
    <w:rsid w:val="26C64218"/>
    <w:rsid w:val="288D3427"/>
    <w:rsid w:val="298F289D"/>
    <w:rsid w:val="2DAC4350"/>
    <w:rsid w:val="318A5C97"/>
    <w:rsid w:val="35942F23"/>
    <w:rsid w:val="36BC59E4"/>
    <w:rsid w:val="38BA6816"/>
    <w:rsid w:val="3B0D7867"/>
    <w:rsid w:val="3BCD3DE3"/>
    <w:rsid w:val="3C147648"/>
    <w:rsid w:val="481A5DD2"/>
    <w:rsid w:val="49AB2426"/>
    <w:rsid w:val="4A86657B"/>
    <w:rsid w:val="4B011FFE"/>
    <w:rsid w:val="4BFB5BE4"/>
    <w:rsid w:val="4CBC13B5"/>
    <w:rsid w:val="4F162340"/>
    <w:rsid w:val="4FB2354F"/>
    <w:rsid w:val="532D6F45"/>
    <w:rsid w:val="564A535C"/>
    <w:rsid w:val="56A35546"/>
    <w:rsid w:val="57DC336F"/>
    <w:rsid w:val="5E7903F6"/>
    <w:rsid w:val="60D21BB8"/>
    <w:rsid w:val="612228FE"/>
    <w:rsid w:val="63C36A87"/>
    <w:rsid w:val="65A22FB0"/>
    <w:rsid w:val="68B61A69"/>
    <w:rsid w:val="6CB17C90"/>
    <w:rsid w:val="6DD22AA5"/>
    <w:rsid w:val="70D92C3A"/>
    <w:rsid w:val="723C531A"/>
    <w:rsid w:val="7278225C"/>
    <w:rsid w:val="735E5039"/>
    <w:rsid w:val="751428A5"/>
    <w:rsid w:val="75AA2C11"/>
    <w:rsid w:val="76941862"/>
    <w:rsid w:val="7A0443DF"/>
    <w:rsid w:val="7A9D735F"/>
    <w:rsid w:val="7D9D4A8F"/>
    <w:rsid w:val="7ECF2662"/>
    <w:rsid w:val="7F0D3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56DDE"/>
    <w:pPr>
      <w:widowControl w:val="0"/>
      <w:jc w:val="both"/>
    </w:pPr>
    <w:rPr>
      <w:rFonts w:ascii="Calibri" w:hAnsi="Calibri"/>
      <w:kern w:val="2"/>
      <w:sz w:val="21"/>
      <w:szCs w:val="22"/>
    </w:rPr>
  </w:style>
  <w:style w:type="paragraph" w:styleId="1">
    <w:name w:val="heading 1"/>
    <w:basedOn w:val="a"/>
    <w:next w:val="a"/>
    <w:link w:val="1Char"/>
    <w:qFormat/>
    <w:rsid w:val="00056DDE"/>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056DD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rsid w:val="00056DDE"/>
  </w:style>
  <w:style w:type="paragraph" w:styleId="a3">
    <w:name w:val="Body Text Indent"/>
    <w:basedOn w:val="a"/>
    <w:link w:val="Char"/>
    <w:qFormat/>
    <w:rsid w:val="00056DDE"/>
    <w:pPr>
      <w:spacing w:after="120"/>
      <w:ind w:leftChars="200" w:left="420"/>
    </w:pPr>
  </w:style>
  <w:style w:type="paragraph" w:styleId="a4">
    <w:name w:val="Balloon Text"/>
    <w:basedOn w:val="a"/>
    <w:semiHidden/>
    <w:qFormat/>
    <w:rsid w:val="00056DDE"/>
    <w:rPr>
      <w:sz w:val="18"/>
      <w:szCs w:val="18"/>
    </w:rPr>
  </w:style>
  <w:style w:type="paragraph" w:styleId="a5">
    <w:name w:val="footer"/>
    <w:basedOn w:val="a"/>
    <w:link w:val="Char0"/>
    <w:uiPriority w:val="99"/>
    <w:qFormat/>
    <w:rsid w:val="00056DDE"/>
    <w:pPr>
      <w:tabs>
        <w:tab w:val="center" w:pos="4153"/>
        <w:tab w:val="right" w:pos="8306"/>
      </w:tabs>
      <w:snapToGrid w:val="0"/>
      <w:jc w:val="left"/>
    </w:pPr>
    <w:rPr>
      <w:sz w:val="18"/>
      <w:szCs w:val="18"/>
    </w:rPr>
  </w:style>
  <w:style w:type="paragraph" w:styleId="a6">
    <w:name w:val="header"/>
    <w:basedOn w:val="a"/>
    <w:link w:val="Char1"/>
    <w:unhideWhenUsed/>
    <w:qFormat/>
    <w:rsid w:val="00056DD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56DDE"/>
    <w:pPr>
      <w:spacing w:line="360" w:lineRule="auto"/>
    </w:pPr>
    <w:rPr>
      <w:b/>
    </w:rPr>
  </w:style>
  <w:style w:type="paragraph" w:styleId="a7">
    <w:name w:val="Subtitle"/>
    <w:basedOn w:val="a"/>
    <w:next w:val="a"/>
    <w:link w:val="Char2"/>
    <w:qFormat/>
    <w:rsid w:val="00056DDE"/>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uiPriority w:val="99"/>
    <w:unhideWhenUsed/>
    <w:qFormat/>
    <w:rsid w:val="00056D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rsid w:val="00056DDE"/>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3"/>
    <w:qFormat/>
    <w:rsid w:val="00056DDE"/>
    <w:pPr>
      <w:spacing w:before="240" w:after="60"/>
      <w:jc w:val="center"/>
      <w:outlineLvl w:val="0"/>
    </w:pPr>
    <w:rPr>
      <w:rFonts w:ascii="Cambria" w:hAnsi="Cambria"/>
      <w:b/>
      <w:bCs/>
      <w:kern w:val="0"/>
      <w:sz w:val="32"/>
      <w:szCs w:val="32"/>
    </w:rPr>
  </w:style>
  <w:style w:type="paragraph" w:styleId="20">
    <w:name w:val="Body Text First Indent 2"/>
    <w:basedOn w:val="a3"/>
    <w:link w:val="2Char"/>
    <w:qFormat/>
    <w:rsid w:val="00056DDE"/>
    <w:pPr>
      <w:spacing w:after="0"/>
      <w:ind w:leftChars="0" w:left="0" w:firstLineChars="200" w:firstLine="420"/>
    </w:pPr>
    <w:rPr>
      <w:sz w:val="32"/>
      <w:szCs w:val="24"/>
    </w:rPr>
  </w:style>
  <w:style w:type="table" w:styleId="aa">
    <w:name w:val="Table Grid"/>
    <w:basedOn w:val="a1"/>
    <w:qFormat/>
    <w:rsid w:val="00056D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qFormat/>
    <w:rsid w:val="00056DDE"/>
    <w:rPr>
      <w:b/>
      <w:bCs/>
    </w:rPr>
  </w:style>
  <w:style w:type="character" w:styleId="ac">
    <w:name w:val="page number"/>
    <w:basedOn w:val="a0"/>
    <w:qFormat/>
    <w:rsid w:val="00056DDE"/>
  </w:style>
  <w:style w:type="character" w:styleId="ad">
    <w:name w:val="Emphasis"/>
    <w:basedOn w:val="a0"/>
    <w:uiPriority w:val="20"/>
    <w:qFormat/>
    <w:rsid w:val="00056DDE"/>
    <w:rPr>
      <w:i/>
      <w:iCs/>
    </w:rPr>
  </w:style>
  <w:style w:type="character" w:styleId="ae">
    <w:name w:val="Hyperlink"/>
    <w:basedOn w:val="a0"/>
    <w:uiPriority w:val="99"/>
    <w:unhideWhenUsed/>
    <w:qFormat/>
    <w:rsid w:val="00056DDE"/>
    <w:rPr>
      <w:color w:val="0000FF"/>
      <w:u w:val="single"/>
    </w:rPr>
  </w:style>
  <w:style w:type="character" w:customStyle="1" w:styleId="Char">
    <w:name w:val="正文文本缩进 Char"/>
    <w:basedOn w:val="a0"/>
    <w:link w:val="a3"/>
    <w:qFormat/>
    <w:rsid w:val="00056DDE"/>
    <w:rPr>
      <w:rFonts w:ascii="Calibri" w:hAnsi="Calibri"/>
      <w:kern w:val="2"/>
      <w:sz w:val="21"/>
      <w:szCs w:val="22"/>
    </w:rPr>
  </w:style>
  <w:style w:type="character" w:customStyle="1" w:styleId="Char1">
    <w:name w:val="页眉 Char"/>
    <w:link w:val="a6"/>
    <w:qFormat/>
    <w:rsid w:val="00056DDE"/>
    <w:rPr>
      <w:rFonts w:ascii="Calibri" w:eastAsia="宋体" w:hAnsi="Calibri"/>
      <w:kern w:val="2"/>
      <w:sz w:val="18"/>
      <w:szCs w:val="18"/>
      <w:lang w:val="en-US" w:eastAsia="zh-CN" w:bidi="ar-SA"/>
    </w:rPr>
  </w:style>
  <w:style w:type="character" w:customStyle="1" w:styleId="Char2">
    <w:name w:val="副标题 Char"/>
    <w:link w:val="a7"/>
    <w:qFormat/>
    <w:rsid w:val="00056DDE"/>
    <w:rPr>
      <w:rFonts w:ascii="Cambria" w:hAnsi="Cambria" w:cs="Times New Roman"/>
      <w:b/>
      <w:bCs/>
      <w:kern w:val="28"/>
      <w:sz w:val="32"/>
      <w:szCs w:val="32"/>
    </w:rPr>
  </w:style>
  <w:style w:type="character" w:customStyle="1" w:styleId="Char3">
    <w:name w:val="标题 Char"/>
    <w:link w:val="a9"/>
    <w:qFormat/>
    <w:rsid w:val="00056DDE"/>
    <w:rPr>
      <w:rFonts w:ascii="Cambria" w:hAnsi="Cambria" w:cs="Times New Roman"/>
      <w:b/>
      <w:bCs/>
      <w:sz w:val="32"/>
      <w:szCs w:val="32"/>
    </w:rPr>
  </w:style>
  <w:style w:type="character" w:customStyle="1" w:styleId="2Char">
    <w:name w:val="正文首行缩进 2 Char"/>
    <w:basedOn w:val="Char"/>
    <w:link w:val="20"/>
    <w:qFormat/>
    <w:rsid w:val="00056DDE"/>
    <w:rPr>
      <w:sz w:val="32"/>
      <w:szCs w:val="24"/>
    </w:rPr>
  </w:style>
  <w:style w:type="character" w:customStyle="1" w:styleId="HTMLChar">
    <w:name w:val="HTML 预设格式 Char"/>
    <w:basedOn w:val="a0"/>
    <w:link w:val="HTML"/>
    <w:uiPriority w:val="99"/>
    <w:qFormat/>
    <w:rsid w:val="00056DDE"/>
    <w:rPr>
      <w:rFonts w:ascii="宋体" w:hAnsi="宋体" w:cs="宋体"/>
      <w:sz w:val="24"/>
      <w:szCs w:val="24"/>
    </w:rPr>
  </w:style>
  <w:style w:type="character" w:customStyle="1" w:styleId="3Char">
    <w:name w:val="标题 3 Char"/>
    <w:basedOn w:val="a0"/>
    <w:link w:val="3"/>
    <w:uiPriority w:val="9"/>
    <w:qFormat/>
    <w:rsid w:val="00056DDE"/>
    <w:rPr>
      <w:rFonts w:ascii="宋体" w:hAnsi="宋体" w:cs="宋体"/>
      <w:b/>
      <w:bCs/>
      <w:sz w:val="27"/>
      <w:szCs w:val="27"/>
    </w:rPr>
  </w:style>
  <w:style w:type="character" w:customStyle="1" w:styleId="Char0">
    <w:name w:val="页脚 Char"/>
    <w:basedOn w:val="a0"/>
    <w:link w:val="a5"/>
    <w:uiPriority w:val="99"/>
    <w:qFormat/>
    <w:rsid w:val="00056DDE"/>
    <w:rPr>
      <w:rFonts w:ascii="Calibri" w:hAnsi="Calibri"/>
      <w:kern w:val="2"/>
      <w:sz w:val="18"/>
      <w:szCs w:val="18"/>
    </w:rPr>
  </w:style>
  <w:style w:type="character" w:customStyle="1" w:styleId="1Char">
    <w:name w:val="标题 1 Char"/>
    <w:basedOn w:val="a0"/>
    <w:link w:val="1"/>
    <w:qFormat/>
    <w:rsid w:val="00056DDE"/>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33"/>
    <customShpInfo spid="_x0000_s1032"/>
  </customShpExts>
</s:customData>
</file>

<file path=customXml/itemProps1.xml><?xml version="1.0" encoding="utf-8"?>
<ds:datastoreItem xmlns:ds="http://schemas.openxmlformats.org/officeDocument/2006/customXml" ds:itemID="{A0D6B2A2-C779-49F1-B488-0409E4C7E0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83</Words>
  <Characters>479</Characters>
  <Application>Microsoft Office Word</Application>
  <DocSecurity>0</DocSecurity>
  <Lines>3</Lines>
  <Paragraphs>1</Paragraphs>
  <ScaleCrop>false</ScaleCrop>
  <Company>www.ftpdown.com</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雅安市卫生局党委会议纪要</dc:title>
  <dc:creator>石棉县卫生局</dc:creator>
  <cp:lastModifiedBy>王琳玲</cp:lastModifiedBy>
  <cp:revision>189</cp:revision>
  <cp:lastPrinted>2012-12-14T07:20:00Z</cp:lastPrinted>
  <dcterms:created xsi:type="dcterms:W3CDTF">2021-05-21T04:28:00Z</dcterms:created>
  <dcterms:modified xsi:type="dcterms:W3CDTF">2023-03-29T09:10:00Z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52216770DFC742868DB2CDAAD45672D9</vt:lpwstr>
  </property>
</Properties>
</file>