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43" w:rsidRDefault="00E7714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576" w:lineRule="exact"/>
        <w:jc w:val="center"/>
        <w:rPr>
          <w:rFonts w:ascii="仿宋_GB2312" w:eastAsia="仿宋_GB2312" w:hAnsi="Times New Roman"/>
          <w:color w:val="000000"/>
          <w:kern w:val="0"/>
          <w:sz w:val="32"/>
          <w:szCs w:val="32"/>
        </w:rPr>
      </w:pPr>
      <w:r w:rsidRPr="00E77143">
        <w:rPr>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1pt;margin-top:3.9pt;width:442pt;height:56.5pt;z-index:251660288" fillcolor="red" strokecolor="red">
            <v:textpath style="font-family:&quot;方正小标宋简体&quot;;font-weight:bold" trim="t" fitpath="t" string="中共石棉县人民医院总支委员会简报"/>
          </v:shape>
        </w:pict>
      </w:r>
    </w:p>
    <w:p w:rsidR="00E77143" w:rsidRDefault="00E77143">
      <w:pPr>
        <w:pStyle w:val="2"/>
        <w:spacing w:line="576" w:lineRule="exact"/>
        <w:rPr>
          <w:rFonts w:ascii="仿宋_GB2312" w:eastAsia="仿宋_GB2312" w:hAnsi="Times New Roman"/>
          <w:color w:val="000000"/>
          <w:kern w:val="0"/>
          <w:sz w:val="32"/>
          <w:szCs w:val="32"/>
        </w:rPr>
      </w:pPr>
    </w:p>
    <w:p w:rsidR="00E77143" w:rsidRDefault="00E77143">
      <w:pPr>
        <w:spacing w:line="576" w:lineRule="exact"/>
        <w:rPr>
          <w:sz w:val="32"/>
          <w:szCs w:val="32"/>
        </w:rPr>
      </w:pPr>
    </w:p>
    <w:p w:rsidR="00E77143" w:rsidRDefault="00730C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640" w:lineRule="exact"/>
        <w:jc w:val="center"/>
        <w:rPr>
          <w:rFonts w:ascii="仿宋_GB2312" w:eastAsia="仿宋_GB2312" w:hAnsi="Times New Roman"/>
          <w:color w:val="000000"/>
          <w:kern w:val="0"/>
          <w:sz w:val="32"/>
          <w:szCs w:val="20"/>
        </w:rPr>
      </w:pPr>
      <w:r>
        <w:rPr>
          <w:rFonts w:ascii="仿宋_GB2312" w:eastAsia="仿宋_GB2312" w:hAnsi="Times New Roman" w:hint="eastAsia"/>
          <w:color w:val="000000"/>
          <w:kern w:val="0"/>
          <w:sz w:val="32"/>
          <w:szCs w:val="20"/>
        </w:rPr>
        <w:t>（第</w:t>
      </w:r>
      <w:r>
        <w:rPr>
          <w:rFonts w:ascii="仿宋_GB2312" w:eastAsia="仿宋_GB2312" w:hAnsi="Times New Roman" w:hint="eastAsia"/>
          <w:color w:val="000000"/>
          <w:kern w:val="0"/>
          <w:sz w:val="32"/>
          <w:szCs w:val="20"/>
        </w:rPr>
        <w:t>9</w:t>
      </w:r>
      <w:r>
        <w:rPr>
          <w:rFonts w:ascii="仿宋_GB2312" w:eastAsia="仿宋_GB2312" w:hAnsi="Times New Roman" w:hint="eastAsia"/>
          <w:color w:val="000000"/>
          <w:kern w:val="0"/>
          <w:sz w:val="32"/>
          <w:szCs w:val="20"/>
        </w:rPr>
        <w:t>期）</w:t>
      </w:r>
    </w:p>
    <w:p w:rsidR="00E77143" w:rsidRDefault="00730CF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line="640" w:lineRule="exact"/>
        <w:ind w:firstLineChars="50" w:firstLine="140"/>
        <w:rPr>
          <w:rFonts w:ascii="仿宋_GB2312" w:eastAsia="仿宋_GB2312" w:hAnsi="Times New Roman"/>
          <w:color w:val="000000"/>
          <w:kern w:val="0"/>
          <w:sz w:val="28"/>
          <w:szCs w:val="28"/>
        </w:rPr>
      </w:pPr>
      <w:r>
        <w:rPr>
          <w:rFonts w:ascii="仿宋_GB2312" w:eastAsia="仿宋_GB2312" w:hAnsi="仿宋_GB2312" w:cs="宋体" w:hint="eastAsia"/>
          <w:color w:val="111111"/>
          <w:kern w:val="0"/>
          <w:sz w:val="28"/>
          <w:szCs w:val="28"/>
        </w:rPr>
        <w:t>中共石棉县人民医院总支委员会办公室</w:t>
      </w:r>
      <w:r>
        <w:rPr>
          <w:rFonts w:ascii="仿宋_GB2312" w:eastAsia="仿宋_GB2312" w:hAnsi="仿宋_GB2312" w:cs="宋体" w:hint="eastAsia"/>
          <w:color w:val="111111"/>
          <w:kern w:val="0"/>
          <w:sz w:val="28"/>
          <w:szCs w:val="28"/>
        </w:rPr>
        <w:t xml:space="preserve">            </w:t>
      </w:r>
      <w:r>
        <w:rPr>
          <w:rFonts w:ascii="仿宋_GB2312" w:eastAsia="仿宋_GB2312" w:hAnsi="Times New Roman" w:hint="eastAsia"/>
          <w:sz w:val="28"/>
          <w:szCs w:val="28"/>
        </w:rPr>
        <w:t>2023</w:t>
      </w:r>
      <w:r>
        <w:rPr>
          <w:rFonts w:ascii="仿宋_GB2312" w:eastAsia="仿宋_GB2312" w:hAnsi="Times New Roman" w:hint="eastAsia"/>
          <w:sz w:val="28"/>
          <w:szCs w:val="28"/>
        </w:rPr>
        <w:t>年</w:t>
      </w:r>
      <w:r>
        <w:rPr>
          <w:rFonts w:ascii="仿宋_GB2312" w:eastAsia="仿宋_GB2312" w:hAnsi="Times New Roman" w:hint="eastAsia"/>
          <w:sz w:val="28"/>
          <w:szCs w:val="28"/>
        </w:rPr>
        <w:t>3</w:t>
      </w:r>
      <w:r>
        <w:rPr>
          <w:rFonts w:ascii="仿宋_GB2312" w:eastAsia="仿宋_GB2312" w:hAnsi="Times New Roman" w:hint="eastAsia"/>
          <w:sz w:val="28"/>
          <w:szCs w:val="28"/>
        </w:rPr>
        <w:t>月</w:t>
      </w:r>
      <w:r>
        <w:rPr>
          <w:rFonts w:ascii="仿宋_GB2312" w:eastAsia="仿宋_GB2312" w:hAnsi="Times New Roman" w:hint="eastAsia"/>
          <w:sz w:val="28"/>
          <w:szCs w:val="28"/>
        </w:rPr>
        <w:t>27</w:t>
      </w:r>
      <w:r>
        <w:rPr>
          <w:rFonts w:ascii="仿宋_GB2312" w:eastAsia="仿宋_GB2312" w:hAnsi="Times New Roman" w:hint="eastAsia"/>
          <w:sz w:val="28"/>
          <w:szCs w:val="28"/>
        </w:rPr>
        <w:t>日</w:t>
      </w:r>
    </w:p>
    <w:p w:rsidR="00E77143" w:rsidRDefault="00E77143">
      <w:pPr>
        <w:spacing w:line="576" w:lineRule="exact"/>
        <w:rPr>
          <w:rFonts w:ascii="方正小标宋简体" w:eastAsia="方正小标宋简体" w:hAnsi="黑体" w:cs="方正小标宋简体"/>
          <w:sz w:val="36"/>
          <w:szCs w:val="36"/>
        </w:rPr>
      </w:pPr>
      <w:r w:rsidRPr="00E77143">
        <w:rPr>
          <w:rFonts w:ascii="仿宋_GB2312" w:eastAsia="仿宋_GB2312" w:hAnsi="Times New Roman"/>
          <w:sz w:val="32"/>
          <w:szCs w:val="32"/>
        </w:rPr>
        <w:pict>
          <v:line id="_x0000_s1032" style="position:absolute;left:0;text-align:left;z-index:251659264" from="0,13.1pt" to="441.7pt,13.1pt" strokecolor="red" strokeweight="2pt"/>
        </w:pict>
      </w:r>
    </w:p>
    <w:p w:rsidR="00E77143" w:rsidRDefault="00E77143">
      <w:pPr>
        <w:spacing w:line="576" w:lineRule="exact"/>
        <w:jc w:val="center"/>
        <w:rPr>
          <w:rFonts w:ascii="方正小标宋简体" w:eastAsia="方正小标宋简体" w:hAnsi="黑体" w:cs="方正小标宋简体"/>
          <w:sz w:val="44"/>
          <w:szCs w:val="44"/>
        </w:rPr>
      </w:pPr>
    </w:p>
    <w:p w:rsidR="00E77143" w:rsidRDefault="00730CFB">
      <w:pPr>
        <w:spacing w:line="640" w:lineRule="exact"/>
        <w:jc w:val="center"/>
        <w:rPr>
          <w:rFonts w:ascii="方正小标宋简体" w:eastAsia="方正小标宋简体"/>
          <w:color w:val="000000"/>
          <w:spacing w:val="-11"/>
          <w:sz w:val="44"/>
          <w:szCs w:val="44"/>
        </w:rPr>
      </w:pPr>
      <w:r>
        <w:rPr>
          <w:rFonts w:ascii="方正小标宋简体" w:eastAsia="方正小标宋简体" w:hint="eastAsia"/>
          <w:color w:val="000000"/>
          <w:spacing w:val="-11"/>
          <w:sz w:val="44"/>
          <w:szCs w:val="44"/>
        </w:rPr>
        <w:t>中共石棉县人民医院总支委员会</w:t>
      </w:r>
    </w:p>
    <w:p w:rsidR="00E77143" w:rsidRDefault="00730CFB">
      <w:pPr>
        <w:spacing w:line="640" w:lineRule="exact"/>
        <w:jc w:val="center"/>
        <w:rPr>
          <w:rFonts w:ascii="方正小标宋简体" w:eastAsia="方正小标宋简体" w:hAnsi="宋体"/>
          <w:spacing w:val="-11"/>
          <w:sz w:val="44"/>
          <w:szCs w:val="44"/>
        </w:rPr>
      </w:pPr>
      <w:r>
        <w:rPr>
          <w:rFonts w:ascii="方正小标宋简体" w:eastAsia="方正小标宋简体" w:hint="eastAsia"/>
          <w:color w:val="000000"/>
          <w:spacing w:val="-11"/>
          <w:sz w:val="44"/>
          <w:szCs w:val="44"/>
        </w:rPr>
        <w:t>召开党风廉政建设工作会</w:t>
      </w:r>
    </w:p>
    <w:p w:rsidR="00E77143" w:rsidRDefault="00E77143">
      <w:pPr>
        <w:spacing w:line="576" w:lineRule="exact"/>
        <w:ind w:firstLine="635"/>
        <w:rPr>
          <w:rFonts w:ascii="仿宋_GB2312" w:eastAsia="仿宋_GB2312"/>
          <w:sz w:val="32"/>
          <w:szCs w:val="32"/>
        </w:rPr>
      </w:pPr>
    </w:p>
    <w:p w:rsidR="00E77143" w:rsidRDefault="00730CFB">
      <w:pPr>
        <w:spacing w:line="556" w:lineRule="exact"/>
        <w:ind w:firstLineChars="200" w:firstLine="640"/>
        <w:rPr>
          <w:rFonts w:ascii="仿宋_GB2312" w:eastAsia="仿宋_GB2312"/>
          <w:sz w:val="32"/>
          <w:szCs w:val="32"/>
        </w:rPr>
      </w:pPr>
      <w:r>
        <w:rPr>
          <w:rFonts w:ascii="仿宋_GB2312" w:eastAsia="仿宋_GB2312" w:hAnsi="宋体" w:hint="eastAsia"/>
          <w:sz w:val="32"/>
          <w:szCs w:val="32"/>
        </w:rPr>
        <w:t>2023</w:t>
      </w:r>
      <w:r>
        <w:rPr>
          <w:rFonts w:ascii="仿宋_GB2312" w:eastAsia="仿宋_GB2312" w:hAnsi="宋体" w:hint="eastAsia"/>
          <w:sz w:val="32"/>
          <w:szCs w:val="32"/>
        </w:rPr>
        <w:t>年</w:t>
      </w:r>
      <w:r>
        <w:rPr>
          <w:rFonts w:ascii="仿宋_GB2312" w:eastAsia="仿宋_GB2312" w:hAnsi="宋体" w:hint="eastAsia"/>
          <w:sz w:val="32"/>
          <w:szCs w:val="32"/>
        </w:rPr>
        <w:t>3</w:t>
      </w:r>
      <w:r>
        <w:rPr>
          <w:rFonts w:ascii="仿宋_GB2312" w:eastAsia="仿宋_GB2312" w:hAnsi="宋体" w:hint="eastAsia"/>
          <w:sz w:val="32"/>
          <w:szCs w:val="32"/>
        </w:rPr>
        <w:t>月</w:t>
      </w:r>
      <w:r>
        <w:rPr>
          <w:rFonts w:ascii="仿宋_GB2312" w:eastAsia="仿宋_GB2312" w:hAnsi="宋体" w:hint="eastAsia"/>
          <w:sz w:val="32"/>
          <w:szCs w:val="32"/>
        </w:rPr>
        <w:t>27</w:t>
      </w:r>
      <w:r>
        <w:rPr>
          <w:rFonts w:ascii="仿宋_GB2312" w:eastAsia="仿宋_GB2312" w:hAnsi="宋体" w:hint="eastAsia"/>
          <w:sz w:val="32"/>
          <w:szCs w:val="32"/>
        </w:rPr>
        <w:t>日，石棉县人民医院党总支书记李兴贵主持在综合楼六楼中型会议室召开党风廉政建设工作会。医院党政班子成员，各党支部书记，工会主席、团委书记，各科室科主任、护士长正副职参会</w:t>
      </w:r>
      <w:r>
        <w:rPr>
          <w:rFonts w:ascii="仿宋_GB2312" w:eastAsia="仿宋_GB2312" w:hint="eastAsia"/>
          <w:sz w:val="32"/>
          <w:szCs w:val="32"/>
        </w:rPr>
        <w:t>。</w:t>
      </w:r>
    </w:p>
    <w:p w:rsidR="00E77143" w:rsidRDefault="00730CFB">
      <w:pPr>
        <w:pBdr>
          <w:bottom w:val="single" w:sz="4" w:space="27" w:color="FFFFFF"/>
        </w:pBdr>
        <w:tabs>
          <w:tab w:val="left" w:pos="1440"/>
        </w:tabs>
        <w:autoSpaceDE w:val="0"/>
        <w:autoSpaceDN w:val="0"/>
        <w:spacing w:line="556" w:lineRule="exact"/>
        <w:ind w:firstLineChars="200" w:firstLine="640"/>
        <w:rPr>
          <w:rFonts w:ascii="仿宋_GB2312" w:eastAsia="仿宋_GB2312"/>
          <w:sz w:val="32"/>
          <w:szCs w:val="32"/>
        </w:rPr>
      </w:pPr>
      <w:r>
        <w:rPr>
          <w:rFonts w:ascii="仿宋_GB2312" w:eastAsia="仿宋_GB2312" w:cs="仿宋_GB2312" w:hint="eastAsia"/>
          <w:noProof/>
          <w:sz w:val="32"/>
          <w:szCs w:val="32"/>
        </w:rPr>
        <w:drawing>
          <wp:anchor distT="0" distB="0" distL="114300" distR="114300" simplePos="0" relativeHeight="251661312" behindDoc="0" locked="0" layoutInCell="1" allowOverlap="1">
            <wp:simplePos x="0" y="0"/>
            <wp:positionH relativeFrom="column">
              <wp:posOffset>2898775</wp:posOffset>
            </wp:positionH>
            <wp:positionV relativeFrom="paragraph">
              <wp:posOffset>375920</wp:posOffset>
            </wp:positionV>
            <wp:extent cx="2752725" cy="2021205"/>
            <wp:effectExtent l="0" t="0" r="5715" b="5715"/>
            <wp:wrapSquare wrapText="bothSides"/>
            <wp:docPr id="1" name="图片 1" descr="党风廉政建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党风廉政建设"/>
                    <pic:cNvPicPr>
                      <a:picLocks noChangeAspect="1"/>
                    </pic:cNvPicPr>
                  </pic:nvPicPr>
                  <pic:blipFill>
                    <a:blip r:embed="rId8"/>
                    <a:stretch>
                      <a:fillRect/>
                    </a:stretch>
                  </pic:blipFill>
                  <pic:spPr>
                    <a:xfrm>
                      <a:off x="0" y="0"/>
                      <a:ext cx="2752725" cy="2021205"/>
                    </a:xfrm>
                    <a:prstGeom prst="rect">
                      <a:avLst/>
                    </a:prstGeom>
                  </pic:spPr>
                </pic:pic>
              </a:graphicData>
            </a:graphic>
          </wp:anchor>
        </w:drawing>
      </w:r>
      <w:r>
        <w:rPr>
          <w:rFonts w:ascii="仿宋_GB2312" w:eastAsia="仿宋_GB2312" w:cs="仿宋_GB2312" w:hint="eastAsia"/>
          <w:sz w:val="32"/>
          <w:szCs w:val="32"/>
        </w:rPr>
        <w:t>会议由党总支副书记陈冬林</w:t>
      </w:r>
      <w:r>
        <w:rPr>
          <w:rFonts w:ascii="仿宋_GB2312" w:eastAsia="仿宋_GB2312" w:hint="eastAsia"/>
          <w:sz w:val="32"/>
          <w:szCs w:val="32"/>
        </w:rPr>
        <w:t>传达中央、省、市、县各级纪委全会及省、市卫健系统党风廉政建设工作会会议精神；党总支办公室主任龙梅组织学习</w:t>
      </w:r>
      <w:r>
        <w:rPr>
          <w:rFonts w:ascii="仿宋_GB2312" w:eastAsia="仿宋_GB2312" w:hint="eastAsia"/>
          <w:sz w:val="32"/>
          <w:szCs w:val="32"/>
        </w:rPr>
        <w:t>2023</w:t>
      </w:r>
      <w:r>
        <w:rPr>
          <w:rFonts w:ascii="仿宋_GB2312" w:eastAsia="仿宋_GB2312" w:hint="eastAsia"/>
          <w:sz w:val="32"/>
          <w:szCs w:val="32"/>
        </w:rPr>
        <w:t>年</w:t>
      </w:r>
      <w:r>
        <w:rPr>
          <w:rFonts w:ascii="仿宋_GB2312" w:eastAsia="仿宋_GB2312" w:hint="eastAsia"/>
          <w:sz w:val="32"/>
          <w:szCs w:val="32"/>
        </w:rPr>
        <w:t>3</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日起施行的《四川省医疗机构管理条例》；党总支纪检委员徐林组织观看</w:t>
      </w:r>
      <w:r>
        <w:rPr>
          <w:rFonts w:ascii="仿宋_GB2312" w:eastAsia="仿宋_GB2312" w:hAnsi="仿宋_GB2312" w:cs="仿宋_GB2312" w:hint="eastAsia"/>
          <w:bCs/>
          <w:sz w:val="32"/>
          <w:szCs w:val="32"/>
        </w:rPr>
        <w:t>阳光问廉第二十三期节目</w:t>
      </w:r>
      <w:r>
        <w:rPr>
          <w:rFonts w:ascii="仿宋_GB2312" w:eastAsia="仿宋_GB2312" w:hint="eastAsia"/>
          <w:sz w:val="32"/>
          <w:szCs w:val="32"/>
        </w:rPr>
        <w:t>“‘阳光问廉’问‘双述</w:t>
      </w:r>
      <w:r>
        <w:rPr>
          <w:rFonts w:ascii="仿宋_GB2312" w:eastAsia="仿宋_GB2312" w:hint="eastAsia"/>
          <w:spacing w:val="-40"/>
          <w:sz w:val="32"/>
          <w:szCs w:val="32"/>
        </w:rPr>
        <w:t>’，‘</w:t>
      </w:r>
      <w:r>
        <w:rPr>
          <w:rFonts w:ascii="仿宋_GB2312" w:eastAsia="仿宋_GB2312" w:hint="eastAsia"/>
          <w:sz w:val="32"/>
          <w:szCs w:val="32"/>
        </w:rPr>
        <w:t>一把手’监督有实招”，</w:t>
      </w:r>
      <w:r>
        <w:rPr>
          <w:rFonts w:ascii="仿宋_GB2312" w:eastAsia="仿宋_GB2312" w:hint="eastAsia"/>
          <w:sz w:val="32"/>
          <w:szCs w:val="32"/>
        </w:rPr>
        <w:lastRenderedPageBreak/>
        <w:t>就《中共雅安市纪委</w:t>
      </w:r>
      <w:r>
        <w:rPr>
          <w:rFonts w:ascii="仿宋_GB2312" w:eastAsia="仿宋_GB2312" w:hint="eastAsia"/>
          <w:sz w:val="32"/>
          <w:szCs w:val="32"/>
        </w:rPr>
        <w:t xml:space="preserve"> </w:t>
      </w:r>
      <w:r>
        <w:rPr>
          <w:rFonts w:ascii="仿宋_GB2312" w:eastAsia="仿宋_GB2312" w:hint="eastAsia"/>
          <w:sz w:val="32"/>
          <w:szCs w:val="32"/>
        </w:rPr>
        <w:t>雅安市监察委员会关于</w:t>
      </w:r>
      <w:r>
        <w:rPr>
          <w:rFonts w:ascii="仿宋_GB2312" w:eastAsia="仿宋_GB2312" w:hint="eastAsia"/>
          <w:sz w:val="32"/>
          <w:szCs w:val="32"/>
        </w:rPr>
        <w:t>4</w:t>
      </w:r>
      <w:r>
        <w:rPr>
          <w:rFonts w:ascii="仿宋_GB2312" w:eastAsia="仿宋_GB2312" w:hint="eastAsia"/>
          <w:sz w:val="32"/>
          <w:szCs w:val="32"/>
        </w:rPr>
        <w:t>起党员干部和公职人员“涉网涉赌”问题典型案例的通报》（雅纪通〔</w:t>
      </w:r>
      <w:r>
        <w:rPr>
          <w:rFonts w:ascii="仿宋_GB2312" w:eastAsia="仿宋_GB2312" w:hint="eastAsia"/>
          <w:sz w:val="32"/>
          <w:szCs w:val="32"/>
        </w:rPr>
        <w:t>2023</w:t>
      </w: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号）进行警示教育。</w:t>
      </w:r>
    </w:p>
    <w:p w:rsidR="00E77143" w:rsidRDefault="00730CFB">
      <w:pPr>
        <w:pBdr>
          <w:bottom w:val="single" w:sz="4" w:space="27" w:color="FFFFFF"/>
        </w:pBdr>
        <w:tabs>
          <w:tab w:val="left" w:pos="1440"/>
        </w:tabs>
        <w:autoSpaceDE w:val="0"/>
        <w:autoSpaceDN w:val="0"/>
        <w:spacing w:line="556" w:lineRule="exact"/>
        <w:ind w:firstLineChars="200" w:firstLine="640"/>
        <w:rPr>
          <w:rFonts w:ascii="仿宋_GB2312" w:eastAsia="仿宋_GB2312"/>
          <w:sz w:val="32"/>
          <w:szCs w:val="32"/>
        </w:rPr>
      </w:pPr>
      <w:r>
        <w:rPr>
          <w:rFonts w:ascii="仿宋_GB2312" w:eastAsia="仿宋_GB2312" w:cs="仿宋_GB2312" w:hint="eastAsia"/>
          <w:sz w:val="32"/>
          <w:szCs w:val="32"/>
        </w:rPr>
        <w:t>党总支书记李兴贵进行</w:t>
      </w:r>
      <w:r>
        <w:rPr>
          <w:rFonts w:ascii="仿宋_GB2312" w:eastAsia="仿宋_GB2312" w:hint="eastAsia"/>
          <w:sz w:val="32"/>
          <w:szCs w:val="32"/>
        </w:rPr>
        <w:t>集体廉政纪律提醒并安排工作。</w:t>
      </w:r>
    </w:p>
    <w:p w:rsidR="00E77143" w:rsidRDefault="00730CFB" w:rsidP="00A00278">
      <w:pPr>
        <w:pBdr>
          <w:bottom w:val="single" w:sz="4" w:space="27" w:color="FFFFFF"/>
        </w:pBdr>
        <w:tabs>
          <w:tab w:val="left" w:pos="1440"/>
        </w:tabs>
        <w:autoSpaceDE w:val="0"/>
        <w:autoSpaceDN w:val="0"/>
        <w:spacing w:line="556" w:lineRule="exact"/>
        <w:ind w:firstLineChars="200" w:firstLine="640"/>
        <w:rPr>
          <w:rFonts w:ascii="仿宋_GB2312" w:eastAsia="仿宋_GB2312" w:cs="仿宋_GB2312"/>
          <w:sz w:val="32"/>
          <w:szCs w:val="32"/>
        </w:rPr>
      </w:pPr>
      <w:r>
        <w:rPr>
          <w:rFonts w:ascii="仿宋_GB2312" w:eastAsia="仿宋_GB2312" w:hint="eastAsia"/>
          <w:noProof/>
          <w:sz w:val="32"/>
          <w:szCs w:val="32"/>
        </w:rPr>
        <w:drawing>
          <wp:anchor distT="0" distB="0" distL="114300" distR="114300" simplePos="0" relativeHeight="251662336" behindDoc="1" locked="0" layoutInCell="1" allowOverlap="1">
            <wp:simplePos x="0" y="0"/>
            <wp:positionH relativeFrom="column">
              <wp:posOffset>3077845</wp:posOffset>
            </wp:positionH>
            <wp:positionV relativeFrom="page">
              <wp:posOffset>3836670</wp:posOffset>
            </wp:positionV>
            <wp:extent cx="2524760" cy="2038350"/>
            <wp:effectExtent l="19050" t="0" r="8890" b="0"/>
            <wp:wrapTight wrapText="bothSides">
              <wp:wrapPolygon edited="0">
                <wp:start x="-163" y="0"/>
                <wp:lineTo x="-163" y="21398"/>
                <wp:lineTo x="21676" y="21398"/>
                <wp:lineTo x="21676" y="0"/>
                <wp:lineTo x="-163" y="0"/>
              </wp:wrapPolygon>
            </wp:wrapTight>
            <wp:docPr id="3" name="图片 2" descr="2b4xofbsl4x6186t6jpuxlqgp_1440X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2b4xofbsl4x6186t6jpuxlqgp_1440X1080"/>
                    <pic:cNvPicPr>
                      <a:picLocks noChangeAspect="1"/>
                    </pic:cNvPicPr>
                  </pic:nvPicPr>
                  <pic:blipFill>
                    <a:blip r:embed="rId9"/>
                    <a:stretch>
                      <a:fillRect/>
                    </a:stretch>
                  </pic:blipFill>
                  <pic:spPr>
                    <a:xfrm>
                      <a:off x="0" y="0"/>
                      <a:ext cx="2524760" cy="2038350"/>
                    </a:xfrm>
                    <a:prstGeom prst="rect">
                      <a:avLst/>
                    </a:prstGeom>
                  </pic:spPr>
                </pic:pic>
              </a:graphicData>
            </a:graphic>
          </wp:anchor>
        </w:drawing>
      </w:r>
      <w:r>
        <w:rPr>
          <w:rFonts w:ascii="仿宋_GB2312" w:eastAsia="仿宋_GB2312" w:hint="eastAsia"/>
          <w:sz w:val="32"/>
          <w:szCs w:val="32"/>
        </w:rPr>
        <w:t>会议要求，医院全体党员干部</w:t>
      </w:r>
      <w:r>
        <w:rPr>
          <w:rFonts w:ascii="仿宋_GB2312" w:eastAsia="仿宋_GB2312" w:hint="eastAsia"/>
          <w:b/>
          <w:bCs/>
          <w:sz w:val="32"/>
          <w:szCs w:val="32"/>
        </w:rPr>
        <w:t>一是</w:t>
      </w:r>
      <w:r>
        <w:rPr>
          <w:rFonts w:ascii="仿宋_GB2312" w:eastAsia="仿宋_GB2312" w:cs="仿宋_GB2312" w:hint="eastAsia"/>
          <w:sz w:val="32"/>
          <w:szCs w:val="32"/>
        </w:rPr>
        <w:t>要有清醒的认识，要认清各级反腐的决心和零容忍的态度，自觉增强不敢腐不想腐的思想自觉和行动自觉。</w:t>
      </w:r>
      <w:r>
        <w:rPr>
          <w:rFonts w:ascii="仿宋_GB2312" w:eastAsia="仿宋_GB2312" w:cs="仿宋_GB2312" w:hint="eastAsia"/>
          <w:b/>
          <w:bCs/>
          <w:sz w:val="32"/>
          <w:szCs w:val="32"/>
        </w:rPr>
        <w:t>二是</w:t>
      </w:r>
      <w:r>
        <w:rPr>
          <w:rFonts w:ascii="仿宋_GB2312" w:eastAsia="仿宋_GB2312" w:cs="仿宋_GB2312" w:hint="eastAsia"/>
          <w:sz w:val="32"/>
          <w:szCs w:val="32"/>
        </w:rPr>
        <w:t>要时刻警醒，保持头脑</w:t>
      </w:r>
      <w:r>
        <w:rPr>
          <w:rFonts w:ascii="仿宋_GB2312" w:eastAsia="仿宋_GB2312" w:cs="仿宋_GB2312"/>
          <w:sz w:val="32"/>
          <w:szCs w:val="32"/>
        </w:rPr>
        <w:t>清醒</w:t>
      </w:r>
      <w:r>
        <w:rPr>
          <w:rFonts w:ascii="仿宋_GB2312" w:eastAsia="仿宋_GB2312" w:cs="仿宋_GB2312" w:hint="eastAsia"/>
          <w:sz w:val="32"/>
          <w:szCs w:val="32"/>
        </w:rPr>
        <w:t>，加强身边人身边事典型案例警示教育，持续强化不能腐的震摄作用。</w:t>
      </w:r>
      <w:r>
        <w:rPr>
          <w:rFonts w:ascii="仿宋_GB2312" w:eastAsia="仿宋_GB2312" w:cs="仿宋_GB2312" w:hint="eastAsia"/>
          <w:b/>
          <w:bCs/>
          <w:sz w:val="32"/>
          <w:szCs w:val="32"/>
        </w:rPr>
        <w:t>三是</w:t>
      </w:r>
      <w:r>
        <w:rPr>
          <w:rFonts w:ascii="仿宋_GB2312" w:eastAsia="仿宋_GB2312" w:cs="仿宋_GB2312" w:hint="eastAsia"/>
          <w:sz w:val="32"/>
          <w:szCs w:val="32"/>
        </w:rPr>
        <w:t>要严守底线、不触红线，切实履行党风廉政建设主体责任和一岗双责职责，强化制度建设，扎牢不能腐的笼子。</w:t>
      </w:r>
      <w:r>
        <w:rPr>
          <w:rFonts w:ascii="仿宋_GB2312" w:eastAsia="仿宋_GB2312" w:cs="仿宋_GB2312" w:hint="eastAsia"/>
          <w:b/>
          <w:bCs/>
          <w:sz w:val="32"/>
          <w:szCs w:val="32"/>
        </w:rPr>
        <w:t>四是</w:t>
      </w:r>
      <w:r>
        <w:rPr>
          <w:rFonts w:ascii="仿宋_GB2312" w:eastAsia="仿宋_GB2312" w:cs="仿宋_GB2312" w:hint="eastAsia"/>
          <w:sz w:val="32"/>
          <w:szCs w:val="32"/>
        </w:rPr>
        <w:t>要立足岗位，全面开展廉政风险防控，特别要抓好项目建设、采购、设备、药品耗材、财务、人事等权力行使重点岗位的风险防控，努力把廉政风险防控与行业作风建设、医德医风建设有机结合起来，推动医院预防腐败工作向纵深发展。</w:t>
      </w:r>
    </w:p>
    <w:p w:rsidR="00E77143" w:rsidRDefault="00730CFB">
      <w:pPr>
        <w:pBdr>
          <w:bottom w:val="single" w:sz="4" w:space="27" w:color="FFFFFF"/>
        </w:pBdr>
        <w:tabs>
          <w:tab w:val="left" w:pos="1440"/>
        </w:tabs>
        <w:autoSpaceDE w:val="0"/>
        <w:autoSpaceDN w:val="0"/>
        <w:spacing w:line="556"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会上，医院党</w:t>
      </w:r>
      <w:r>
        <w:rPr>
          <w:rFonts w:ascii="仿宋_GB2312" w:eastAsia="仿宋_GB2312" w:cs="仿宋_GB2312" w:hint="eastAsia"/>
          <w:sz w:val="32"/>
          <w:szCs w:val="32"/>
        </w:rPr>
        <w:t>政班子成员、各科室签订了廉洁自律承诺书。</w:t>
      </w:r>
    </w:p>
    <w:p w:rsidR="00E77143" w:rsidRDefault="00E77143">
      <w:pPr>
        <w:pStyle w:val="2"/>
      </w:pPr>
      <w:bookmarkStart w:id="0" w:name="_GoBack"/>
      <w:bookmarkEnd w:id="0"/>
    </w:p>
    <w:tbl>
      <w:tblPr>
        <w:tblStyle w:val="aa"/>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9060"/>
      </w:tblGrid>
      <w:tr w:rsidR="00E77143">
        <w:tc>
          <w:tcPr>
            <w:tcW w:w="9060" w:type="dxa"/>
            <w:tcBorders>
              <w:tl2br w:val="nil"/>
              <w:tr2bl w:val="nil"/>
            </w:tcBorders>
          </w:tcPr>
          <w:p w:rsidR="00E77143" w:rsidRDefault="00730CFB">
            <w:pPr>
              <w:tabs>
                <w:tab w:val="left" w:pos="1440"/>
              </w:tabs>
              <w:autoSpaceDE w:val="0"/>
              <w:autoSpaceDN w:val="0"/>
              <w:adjustRightInd w:val="0"/>
              <w:spacing w:line="540" w:lineRule="exact"/>
              <w:ind w:leftChars="133" w:left="1119" w:hangingChars="300" w:hanging="840"/>
              <w:rPr>
                <w:rFonts w:ascii="仿宋_GB2312" w:eastAsia="仿宋_GB2312" w:hAnsi="微软雅黑" w:cs="仿宋_GB2312"/>
                <w:sz w:val="28"/>
                <w:szCs w:val="28"/>
              </w:rPr>
            </w:pPr>
            <w:r>
              <w:rPr>
                <w:rFonts w:ascii="仿宋_GB2312" w:eastAsia="仿宋_GB2312" w:hint="eastAsia"/>
                <w:sz w:val="28"/>
                <w:szCs w:val="28"/>
              </w:rPr>
              <w:t>抄送：</w:t>
            </w:r>
            <w:r>
              <w:rPr>
                <w:rFonts w:ascii="仿宋_GB2312" w:eastAsia="仿宋_GB2312" w:hAnsi="微软雅黑" w:cs="仿宋_GB2312" w:hint="eastAsia"/>
                <w:sz w:val="28"/>
                <w:szCs w:val="28"/>
              </w:rPr>
              <w:t>县卫生健康局党委，县纪委监委驻县卫生健康局纪检监察组，</w:t>
            </w:r>
          </w:p>
          <w:p w:rsidR="00E77143" w:rsidRDefault="00730CFB">
            <w:pPr>
              <w:tabs>
                <w:tab w:val="left" w:pos="1440"/>
              </w:tabs>
              <w:autoSpaceDE w:val="0"/>
              <w:autoSpaceDN w:val="0"/>
              <w:adjustRightInd w:val="0"/>
              <w:spacing w:line="540" w:lineRule="exact"/>
              <w:ind w:leftChars="532" w:left="1117"/>
              <w:rPr>
                <w:rFonts w:ascii="仿宋_GB2312" w:eastAsia="仿宋_GB2312"/>
                <w:sz w:val="32"/>
                <w:szCs w:val="32"/>
              </w:rPr>
            </w:pPr>
            <w:r>
              <w:rPr>
                <w:rFonts w:ascii="仿宋_GB2312" w:eastAsia="仿宋_GB2312" w:hAnsi="微软雅黑" w:cs="仿宋_GB2312" w:hint="eastAsia"/>
                <w:sz w:val="28"/>
                <w:szCs w:val="28"/>
              </w:rPr>
              <w:t>县公立医院集团党委，全院各党支部、各科室。</w:t>
            </w:r>
          </w:p>
        </w:tc>
      </w:tr>
      <w:tr w:rsidR="00E77143">
        <w:tc>
          <w:tcPr>
            <w:tcW w:w="9060" w:type="dxa"/>
            <w:tcBorders>
              <w:tl2br w:val="nil"/>
              <w:tr2bl w:val="nil"/>
            </w:tcBorders>
          </w:tcPr>
          <w:p w:rsidR="00E77143" w:rsidRDefault="00730CFB">
            <w:pPr>
              <w:tabs>
                <w:tab w:val="left" w:pos="1440"/>
              </w:tabs>
              <w:autoSpaceDE w:val="0"/>
              <w:autoSpaceDN w:val="0"/>
              <w:adjustRightInd w:val="0"/>
              <w:spacing w:line="540" w:lineRule="exact"/>
              <w:ind w:firstLineChars="100" w:firstLine="280"/>
              <w:rPr>
                <w:rFonts w:ascii="仿宋_GB2312" w:eastAsia="仿宋_GB2312"/>
                <w:sz w:val="32"/>
                <w:szCs w:val="32"/>
              </w:rPr>
            </w:pPr>
            <w:r>
              <w:rPr>
                <w:rFonts w:ascii="仿宋_GB2312" w:eastAsia="仿宋_GB2312" w:hAnsi="微软雅黑" w:cs="仿宋_GB2312" w:hint="eastAsia"/>
                <w:sz w:val="28"/>
                <w:szCs w:val="28"/>
              </w:rPr>
              <w:t>石棉县人民医院总支委员会办公室</w:t>
            </w:r>
            <w:r>
              <w:rPr>
                <w:rFonts w:ascii="仿宋_GB2312" w:eastAsia="仿宋_GB2312" w:hAnsi="微软雅黑" w:cs="仿宋_GB2312" w:hint="eastAsia"/>
                <w:sz w:val="28"/>
                <w:szCs w:val="28"/>
              </w:rPr>
              <w:t xml:space="preserve">             2023</w:t>
            </w:r>
            <w:r>
              <w:rPr>
                <w:rFonts w:ascii="仿宋_GB2312" w:eastAsia="仿宋_GB2312" w:hAnsi="微软雅黑" w:cs="仿宋_GB2312" w:hint="eastAsia"/>
                <w:sz w:val="28"/>
                <w:szCs w:val="28"/>
              </w:rPr>
              <w:t>年</w:t>
            </w:r>
            <w:r>
              <w:rPr>
                <w:rFonts w:ascii="仿宋_GB2312" w:eastAsia="仿宋_GB2312" w:hAnsi="微软雅黑" w:cs="仿宋_GB2312" w:hint="eastAsia"/>
                <w:sz w:val="28"/>
                <w:szCs w:val="28"/>
              </w:rPr>
              <w:t>3</w:t>
            </w:r>
            <w:r>
              <w:rPr>
                <w:rFonts w:ascii="仿宋_GB2312" w:eastAsia="仿宋_GB2312" w:hAnsi="微软雅黑" w:cs="仿宋_GB2312" w:hint="eastAsia"/>
                <w:sz w:val="28"/>
                <w:szCs w:val="28"/>
              </w:rPr>
              <w:t>月</w:t>
            </w:r>
            <w:r>
              <w:rPr>
                <w:rFonts w:ascii="仿宋_GB2312" w:eastAsia="仿宋_GB2312" w:hAnsi="微软雅黑" w:cs="仿宋_GB2312" w:hint="eastAsia"/>
                <w:sz w:val="28"/>
                <w:szCs w:val="28"/>
              </w:rPr>
              <w:t>29</w:t>
            </w:r>
            <w:r>
              <w:rPr>
                <w:rFonts w:ascii="仿宋_GB2312" w:eastAsia="仿宋_GB2312" w:hAnsi="微软雅黑" w:cs="仿宋_GB2312" w:hint="eastAsia"/>
                <w:sz w:val="28"/>
                <w:szCs w:val="28"/>
              </w:rPr>
              <w:t>日印发</w:t>
            </w:r>
          </w:p>
        </w:tc>
      </w:tr>
    </w:tbl>
    <w:p w:rsidR="00E77143" w:rsidRDefault="00E77143"/>
    <w:sectPr w:rsidR="00E77143" w:rsidSect="00E77143">
      <w:headerReference w:type="even" r:id="rId10"/>
      <w:headerReference w:type="default" r:id="rId11"/>
      <w:footerReference w:type="even" r:id="rId12"/>
      <w:footerReference w:type="default" r:id="rId13"/>
      <w:pgSz w:w="11906" w:h="16838"/>
      <w:pgMar w:top="2098" w:right="1474" w:bottom="1985" w:left="1588" w:header="851" w:footer="1020"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CFB" w:rsidRDefault="00730CFB" w:rsidP="00E77143">
      <w:r>
        <w:separator/>
      </w:r>
    </w:p>
  </w:endnote>
  <w:endnote w:type="continuationSeparator" w:id="1">
    <w:p w:rsidR="00730CFB" w:rsidRDefault="00730CFB" w:rsidP="00E7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0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43" w:rsidRDefault="00E77143">
    <w:pPr>
      <w:pStyle w:val="a5"/>
      <w:framePr w:wrap="around" w:vAnchor="text" w:hAnchor="margin" w:xAlign="outside" w:y="1"/>
      <w:rPr>
        <w:rStyle w:val="ac"/>
      </w:rPr>
    </w:pPr>
    <w:r>
      <w:fldChar w:fldCharType="begin"/>
    </w:r>
    <w:r w:rsidR="00730CFB">
      <w:rPr>
        <w:rStyle w:val="ac"/>
      </w:rPr>
      <w:instrText xml:space="preserve">PAGE  </w:instrText>
    </w:r>
    <w:r>
      <w:fldChar w:fldCharType="end"/>
    </w:r>
  </w:p>
  <w:p w:rsidR="00E77143" w:rsidRDefault="00E77143">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55543"/>
    </w:sdtPr>
    <w:sdtContent>
      <w:p w:rsidR="00E77143" w:rsidRDefault="00E77143">
        <w:pPr>
          <w:pStyle w:val="a5"/>
          <w:jc w:val="right"/>
        </w:pPr>
        <w:r>
          <w:rPr>
            <w:rFonts w:ascii="宋体" w:hAnsi="宋体"/>
            <w:sz w:val="28"/>
            <w:szCs w:val="28"/>
          </w:rPr>
          <w:fldChar w:fldCharType="begin"/>
        </w:r>
        <w:r w:rsidR="00730CFB">
          <w:rPr>
            <w:rFonts w:ascii="宋体" w:hAnsi="宋体"/>
            <w:sz w:val="28"/>
            <w:szCs w:val="28"/>
          </w:rPr>
          <w:instrText xml:space="preserve"> PAGE   \* MERGEFORMAT </w:instrText>
        </w:r>
        <w:r>
          <w:rPr>
            <w:rFonts w:ascii="宋体" w:hAnsi="宋体"/>
            <w:sz w:val="28"/>
            <w:szCs w:val="28"/>
          </w:rPr>
          <w:fldChar w:fldCharType="separate"/>
        </w:r>
        <w:r w:rsidR="00A00278" w:rsidRPr="00A00278">
          <w:rPr>
            <w:rFonts w:ascii="宋体" w:hAnsi="宋体"/>
            <w:noProof/>
            <w:sz w:val="28"/>
            <w:szCs w:val="28"/>
            <w:lang w:val="zh-CN"/>
          </w:rPr>
          <w:t>-</w:t>
        </w:r>
        <w:r w:rsidR="00A00278">
          <w:rPr>
            <w:rFonts w:ascii="宋体" w:hAnsi="宋体"/>
            <w:noProof/>
            <w:sz w:val="28"/>
            <w:szCs w:val="28"/>
          </w:rPr>
          <w:t xml:space="preserve"> 2 -</w:t>
        </w:r>
        <w:r>
          <w:rPr>
            <w:rFonts w:ascii="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CFB" w:rsidRDefault="00730CFB" w:rsidP="00E77143">
      <w:r>
        <w:separator/>
      </w:r>
    </w:p>
  </w:footnote>
  <w:footnote w:type="continuationSeparator" w:id="1">
    <w:p w:rsidR="00730CFB" w:rsidRDefault="00730CFB" w:rsidP="00E77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43" w:rsidRDefault="00E77143">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43" w:rsidRDefault="00E77143">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M5OGQyNmMzNjM2NmM0YThkMWVjZTJjMDA5NWUzYzgifQ=="/>
  </w:docVars>
  <w:rsids>
    <w:rsidRoot w:val="00DD19FD"/>
    <w:rsid w:val="00002637"/>
    <w:rsid w:val="0000305D"/>
    <w:rsid w:val="0000562C"/>
    <w:rsid w:val="00015334"/>
    <w:rsid w:val="00020CA6"/>
    <w:rsid w:val="000232A1"/>
    <w:rsid w:val="000243ED"/>
    <w:rsid w:val="00025E5A"/>
    <w:rsid w:val="00034A2D"/>
    <w:rsid w:val="00034BE8"/>
    <w:rsid w:val="0003506D"/>
    <w:rsid w:val="00035785"/>
    <w:rsid w:val="00035E05"/>
    <w:rsid w:val="0004173A"/>
    <w:rsid w:val="000508D8"/>
    <w:rsid w:val="000549EF"/>
    <w:rsid w:val="000559CB"/>
    <w:rsid w:val="00055EE4"/>
    <w:rsid w:val="0006163A"/>
    <w:rsid w:val="00062C2F"/>
    <w:rsid w:val="00072842"/>
    <w:rsid w:val="00075E0D"/>
    <w:rsid w:val="00081124"/>
    <w:rsid w:val="000830B0"/>
    <w:rsid w:val="000879D6"/>
    <w:rsid w:val="000930F8"/>
    <w:rsid w:val="00095328"/>
    <w:rsid w:val="000A0AC8"/>
    <w:rsid w:val="000A5061"/>
    <w:rsid w:val="000B526B"/>
    <w:rsid w:val="000B5880"/>
    <w:rsid w:val="000B7852"/>
    <w:rsid w:val="000C0D14"/>
    <w:rsid w:val="000C27AA"/>
    <w:rsid w:val="000C4600"/>
    <w:rsid w:val="000D03C8"/>
    <w:rsid w:val="000D57C2"/>
    <w:rsid w:val="000D5A7B"/>
    <w:rsid w:val="000E322A"/>
    <w:rsid w:val="000E449B"/>
    <w:rsid w:val="000F0207"/>
    <w:rsid w:val="000F2DEE"/>
    <w:rsid w:val="000F4CED"/>
    <w:rsid w:val="000F56E0"/>
    <w:rsid w:val="000F5BDA"/>
    <w:rsid w:val="00104A69"/>
    <w:rsid w:val="001056A6"/>
    <w:rsid w:val="00107535"/>
    <w:rsid w:val="001101EE"/>
    <w:rsid w:val="00113737"/>
    <w:rsid w:val="0012518B"/>
    <w:rsid w:val="001258F2"/>
    <w:rsid w:val="0012627B"/>
    <w:rsid w:val="00127F9B"/>
    <w:rsid w:val="00145659"/>
    <w:rsid w:val="001469D1"/>
    <w:rsid w:val="001507F7"/>
    <w:rsid w:val="00152B13"/>
    <w:rsid w:val="00155CC6"/>
    <w:rsid w:val="0015636B"/>
    <w:rsid w:val="00164E48"/>
    <w:rsid w:val="0017023F"/>
    <w:rsid w:val="0017343D"/>
    <w:rsid w:val="001824F6"/>
    <w:rsid w:val="001825E6"/>
    <w:rsid w:val="0019322F"/>
    <w:rsid w:val="001A2A7E"/>
    <w:rsid w:val="001B02AF"/>
    <w:rsid w:val="001C1224"/>
    <w:rsid w:val="001C1EAA"/>
    <w:rsid w:val="001C737E"/>
    <w:rsid w:val="001D2E9F"/>
    <w:rsid w:val="001D6AAE"/>
    <w:rsid w:val="001D7D75"/>
    <w:rsid w:val="001F3E52"/>
    <w:rsid w:val="001F5713"/>
    <w:rsid w:val="001F5E7C"/>
    <w:rsid w:val="001F6278"/>
    <w:rsid w:val="0021608F"/>
    <w:rsid w:val="002250BE"/>
    <w:rsid w:val="0024368E"/>
    <w:rsid w:val="00261C49"/>
    <w:rsid w:val="00263A59"/>
    <w:rsid w:val="0026597D"/>
    <w:rsid w:val="00266BA8"/>
    <w:rsid w:val="0027332D"/>
    <w:rsid w:val="0027492C"/>
    <w:rsid w:val="0028017F"/>
    <w:rsid w:val="00293F1D"/>
    <w:rsid w:val="002A0DA1"/>
    <w:rsid w:val="002A1427"/>
    <w:rsid w:val="002A3047"/>
    <w:rsid w:val="002A4445"/>
    <w:rsid w:val="002A744D"/>
    <w:rsid w:val="002A7503"/>
    <w:rsid w:val="002A7755"/>
    <w:rsid w:val="002B03CD"/>
    <w:rsid w:val="002B2A19"/>
    <w:rsid w:val="002B3B8E"/>
    <w:rsid w:val="002B6206"/>
    <w:rsid w:val="002C3141"/>
    <w:rsid w:val="002E001D"/>
    <w:rsid w:val="002E1398"/>
    <w:rsid w:val="002F249B"/>
    <w:rsid w:val="002F2AAC"/>
    <w:rsid w:val="002F608A"/>
    <w:rsid w:val="00301ADC"/>
    <w:rsid w:val="00301CE0"/>
    <w:rsid w:val="00311134"/>
    <w:rsid w:val="003140CF"/>
    <w:rsid w:val="003167DD"/>
    <w:rsid w:val="00316B27"/>
    <w:rsid w:val="003317F9"/>
    <w:rsid w:val="003321C4"/>
    <w:rsid w:val="00352E10"/>
    <w:rsid w:val="003578E7"/>
    <w:rsid w:val="00361E2B"/>
    <w:rsid w:val="003638F3"/>
    <w:rsid w:val="003950BC"/>
    <w:rsid w:val="003A30CE"/>
    <w:rsid w:val="003A5C7D"/>
    <w:rsid w:val="003B2014"/>
    <w:rsid w:val="003B3A9F"/>
    <w:rsid w:val="003B3F0D"/>
    <w:rsid w:val="003B71E3"/>
    <w:rsid w:val="003B77CA"/>
    <w:rsid w:val="003D083E"/>
    <w:rsid w:val="003D1716"/>
    <w:rsid w:val="003D276D"/>
    <w:rsid w:val="003E5F9F"/>
    <w:rsid w:val="003E7B29"/>
    <w:rsid w:val="003F0F57"/>
    <w:rsid w:val="003F60E7"/>
    <w:rsid w:val="004061DA"/>
    <w:rsid w:val="00414501"/>
    <w:rsid w:val="00416269"/>
    <w:rsid w:val="0043712C"/>
    <w:rsid w:val="0045039F"/>
    <w:rsid w:val="00450D5E"/>
    <w:rsid w:val="00451621"/>
    <w:rsid w:val="00451C59"/>
    <w:rsid w:val="004579ED"/>
    <w:rsid w:val="00462874"/>
    <w:rsid w:val="004630C7"/>
    <w:rsid w:val="00463882"/>
    <w:rsid w:val="0046424C"/>
    <w:rsid w:val="00467AEA"/>
    <w:rsid w:val="00491C5B"/>
    <w:rsid w:val="00492B6B"/>
    <w:rsid w:val="00496AB9"/>
    <w:rsid w:val="004A2099"/>
    <w:rsid w:val="004A5048"/>
    <w:rsid w:val="004A6BB5"/>
    <w:rsid w:val="004C53F2"/>
    <w:rsid w:val="004E45F7"/>
    <w:rsid w:val="004E4B2D"/>
    <w:rsid w:val="004E5837"/>
    <w:rsid w:val="004E6A2A"/>
    <w:rsid w:val="004E6AE1"/>
    <w:rsid w:val="004F25D4"/>
    <w:rsid w:val="00505226"/>
    <w:rsid w:val="00506A73"/>
    <w:rsid w:val="00511E42"/>
    <w:rsid w:val="005217AC"/>
    <w:rsid w:val="00524041"/>
    <w:rsid w:val="005274B3"/>
    <w:rsid w:val="0052779E"/>
    <w:rsid w:val="005310C8"/>
    <w:rsid w:val="00534D59"/>
    <w:rsid w:val="005363B2"/>
    <w:rsid w:val="00541BA5"/>
    <w:rsid w:val="00553EE7"/>
    <w:rsid w:val="00554244"/>
    <w:rsid w:val="005620AB"/>
    <w:rsid w:val="00562C76"/>
    <w:rsid w:val="0056433C"/>
    <w:rsid w:val="00564AED"/>
    <w:rsid w:val="00567D11"/>
    <w:rsid w:val="005735B8"/>
    <w:rsid w:val="0057526B"/>
    <w:rsid w:val="00576FE5"/>
    <w:rsid w:val="005979A8"/>
    <w:rsid w:val="005A6FE3"/>
    <w:rsid w:val="005B6123"/>
    <w:rsid w:val="005B768B"/>
    <w:rsid w:val="005C1C5A"/>
    <w:rsid w:val="005D17BD"/>
    <w:rsid w:val="005E1EC8"/>
    <w:rsid w:val="005E6F5A"/>
    <w:rsid w:val="005F3C21"/>
    <w:rsid w:val="005F43C5"/>
    <w:rsid w:val="005F6E40"/>
    <w:rsid w:val="005F7FDA"/>
    <w:rsid w:val="00604DA5"/>
    <w:rsid w:val="00604F17"/>
    <w:rsid w:val="00606AD1"/>
    <w:rsid w:val="00611AC7"/>
    <w:rsid w:val="0061748A"/>
    <w:rsid w:val="00621302"/>
    <w:rsid w:val="00621F46"/>
    <w:rsid w:val="006222FE"/>
    <w:rsid w:val="0062519E"/>
    <w:rsid w:val="00625F05"/>
    <w:rsid w:val="006261F3"/>
    <w:rsid w:val="006400EE"/>
    <w:rsid w:val="00640319"/>
    <w:rsid w:val="0064403B"/>
    <w:rsid w:val="00647888"/>
    <w:rsid w:val="00650991"/>
    <w:rsid w:val="0065614A"/>
    <w:rsid w:val="00660AB7"/>
    <w:rsid w:val="00667EBC"/>
    <w:rsid w:val="006816AA"/>
    <w:rsid w:val="006821B4"/>
    <w:rsid w:val="00687EFE"/>
    <w:rsid w:val="006906CB"/>
    <w:rsid w:val="0069227D"/>
    <w:rsid w:val="00693B1A"/>
    <w:rsid w:val="00693E92"/>
    <w:rsid w:val="00693F74"/>
    <w:rsid w:val="00694030"/>
    <w:rsid w:val="00694FF6"/>
    <w:rsid w:val="006A0865"/>
    <w:rsid w:val="006A0C9B"/>
    <w:rsid w:val="006B00BF"/>
    <w:rsid w:val="006B414D"/>
    <w:rsid w:val="006C5283"/>
    <w:rsid w:val="006C5692"/>
    <w:rsid w:val="006C7A3F"/>
    <w:rsid w:val="006D497D"/>
    <w:rsid w:val="006E32A3"/>
    <w:rsid w:val="006F6327"/>
    <w:rsid w:val="006F7252"/>
    <w:rsid w:val="006F7478"/>
    <w:rsid w:val="0070217F"/>
    <w:rsid w:val="007042F2"/>
    <w:rsid w:val="00705927"/>
    <w:rsid w:val="007065A8"/>
    <w:rsid w:val="00711A1E"/>
    <w:rsid w:val="00725D10"/>
    <w:rsid w:val="00727308"/>
    <w:rsid w:val="00730CFB"/>
    <w:rsid w:val="00731B09"/>
    <w:rsid w:val="007330B2"/>
    <w:rsid w:val="00740CD3"/>
    <w:rsid w:val="007508B6"/>
    <w:rsid w:val="00764F46"/>
    <w:rsid w:val="007723B1"/>
    <w:rsid w:val="00774086"/>
    <w:rsid w:val="00775DC5"/>
    <w:rsid w:val="00777DDE"/>
    <w:rsid w:val="007917EF"/>
    <w:rsid w:val="007933E6"/>
    <w:rsid w:val="0079558E"/>
    <w:rsid w:val="007A16A0"/>
    <w:rsid w:val="007A210D"/>
    <w:rsid w:val="007A28E6"/>
    <w:rsid w:val="007A6E54"/>
    <w:rsid w:val="007B2DD5"/>
    <w:rsid w:val="007B3D25"/>
    <w:rsid w:val="007B692A"/>
    <w:rsid w:val="007C0D9C"/>
    <w:rsid w:val="007C5E99"/>
    <w:rsid w:val="007C65DF"/>
    <w:rsid w:val="007D03C0"/>
    <w:rsid w:val="007D1599"/>
    <w:rsid w:val="007D24A0"/>
    <w:rsid w:val="007D6CEF"/>
    <w:rsid w:val="007E18BA"/>
    <w:rsid w:val="007E5047"/>
    <w:rsid w:val="007F2B0A"/>
    <w:rsid w:val="008000F1"/>
    <w:rsid w:val="00803728"/>
    <w:rsid w:val="008079F0"/>
    <w:rsid w:val="00821CAE"/>
    <w:rsid w:val="00827ACA"/>
    <w:rsid w:val="0084368D"/>
    <w:rsid w:val="0084780E"/>
    <w:rsid w:val="008565C9"/>
    <w:rsid w:val="0087031D"/>
    <w:rsid w:val="00887395"/>
    <w:rsid w:val="00893243"/>
    <w:rsid w:val="0089754A"/>
    <w:rsid w:val="00897844"/>
    <w:rsid w:val="008A3202"/>
    <w:rsid w:val="008A4046"/>
    <w:rsid w:val="008A5C6F"/>
    <w:rsid w:val="008B16C4"/>
    <w:rsid w:val="008B3375"/>
    <w:rsid w:val="008B5B53"/>
    <w:rsid w:val="008B7363"/>
    <w:rsid w:val="008C309E"/>
    <w:rsid w:val="008D6325"/>
    <w:rsid w:val="008D6D2A"/>
    <w:rsid w:val="008E4512"/>
    <w:rsid w:val="009043D4"/>
    <w:rsid w:val="00911BCB"/>
    <w:rsid w:val="00912DC5"/>
    <w:rsid w:val="00920CC9"/>
    <w:rsid w:val="0092410B"/>
    <w:rsid w:val="00942E26"/>
    <w:rsid w:val="00944B99"/>
    <w:rsid w:val="00945D82"/>
    <w:rsid w:val="00950542"/>
    <w:rsid w:val="00965BEA"/>
    <w:rsid w:val="00967D85"/>
    <w:rsid w:val="0097589E"/>
    <w:rsid w:val="009763C0"/>
    <w:rsid w:val="0098214C"/>
    <w:rsid w:val="009976EA"/>
    <w:rsid w:val="009A3CB0"/>
    <w:rsid w:val="009A571B"/>
    <w:rsid w:val="009A699D"/>
    <w:rsid w:val="009B3E18"/>
    <w:rsid w:val="009B7A72"/>
    <w:rsid w:val="009C2AEA"/>
    <w:rsid w:val="009C3576"/>
    <w:rsid w:val="009C4E6C"/>
    <w:rsid w:val="009C535C"/>
    <w:rsid w:val="009D1670"/>
    <w:rsid w:val="009D27E0"/>
    <w:rsid w:val="009D289E"/>
    <w:rsid w:val="009D433D"/>
    <w:rsid w:val="009E1849"/>
    <w:rsid w:val="009E4153"/>
    <w:rsid w:val="009E4C2B"/>
    <w:rsid w:val="009F0A9D"/>
    <w:rsid w:val="009F55B2"/>
    <w:rsid w:val="00A00278"/>
    <w:rsid w:val="00A07ACE"/>
    <w:rsid w:val="00A13EB7"/>
    <w:rsid w:val="00A15574"/>
    <w:rsid w:val="00A161C2"/>
    <w:rsid w:val="00A2215F"/>
    <w:rsid w:val="00A23CCD"/>
    <w:rsid w:val="00A25734"/>
    <w:rsid w:val="00A279E8"/>
    <w:rsid w:val="00A35707"/>
    <w:rsid w:val="00A408C4"/>
    <w:rsid w:val="00A4341C"/>
    <w:rsid w:val="00A477E8"/>
    <w:rsid w:val="00A53A1E"/>
    <w:rsid w:val="00A553B7"/>
    <w:rsid w:val="00A6159D"/>
    <w:rsid w:val="00A64176"/>
    <w:rsid w:val="00A659DC"/>
    <w:rsid w:val="00A71F6F"/>
    <w:rsid w:val="00A74269"/>
    <w:rsid w:val="00A75B54"/>
    <w:rsid w:val="00A8067D"/>
    <w:rsid w:val="00A8283C"/>
    <w:rsid w:val="00A840B5"/>
    <w:rsid w:val="00A858E0"/>
    <w:rsid w:val="00AA18F1"/>
    <w:rsid w:val="00AA77CD"/>
    <w:rsid w:val="00AA798A"/>
    <w:rsid w:val="00AC6029"/>
    <w:rsid w:val="00AE164A"/>
    <w:rsid w:val="00AE65F6"/>
    <w:rsid w:val="00AF08D4"/>
    <w:rsid w:val="00AF1DD1"/>
    <w:rsid w:val="00B00770"/>
    <w:rsid w:val="00B04195"/>
    <w:rsid w:val="00B060DE"/>
    <w:rsid w:val="00B10F0D"/>
    <w:rsid w:val="00B16319"/>
    <w:rsid w:val="00B20E2D"/>
    <w:rsid w:val="00B278A2"/>
    <w:rsid w:val="00B31C3B"/>
    <w:rsid w:val="00B31DC7"/>
    <w:rsid w:val="00B35A97"/>
    <w:rsid w:val="00B42C11"/>
    <w:rsid w:val="00B4583F"/>
    <w:rsid w:val="00B46AEA"/>
    <w:rsid w:val="00B50C2B"/>
    <w:rsid w:val="00B5256E"/>
    <w:rsid w:val="00B62454"/>
    <w:rsid w:val="00B7262B"/>
    <w:rsid w:val="00B81824"/>
    <w:rsid w:val="00B818A8"/>
    <w:rsid w:val="00B857CF"/>
    <w:rsid w:val="00B85DF6"/>
    <w:rsid w:val="00B87760"/>
    <w:rsid w:val="00B87C7D"/>
    <w:rsid w:val="00B87C8A"/>
    <w:rsid w:val="00B9018E"/>
    <w:rsid w:val="00B933B1"/>
    <w:rsid w:val="00B933EB"/>
    <w:rsid w:val="00BA20DE"/>
    <w:rsid w:val="00BB69AE"/>
    <w:rsid w:val="00BB7D97"/>
    <w:rsid w:val="00BC0E53"/>
    <w:rsid w:val="00BC173B"/>
    <w:rsid w:val="00BD595D"/>
    <w:rsid w:val="00BE5D55"/>
    <w:rsid w:val="00BF00FE"/>
    <w:rsid w:val="00BF464B"/>
    <w:rsid w:val="00C03B44"/>
    <w:rsid w:val="00C1168A"/>
    <w:rsid w:val="00C17C29"/>
    <w:rsid w:val="00C31C27"/>
    <w:rsid w:val="00C3375B"/>
    <w:rsid w:val="00C45B55"/>
    <w:rsid w:val="00C45D05"/>
    <w:rsid w:val="00C503EE"/>
    <w:rsid w:val="00C52EF3"/>
    <w:rsid w:val="00C564A3"/>
    <w:rsid w:val="00C60FDB"/>
    <w:rsid w:val="00C628EB"/>
    <w:rsid w:val="00C630C2"/>
    <w:rsid w:val="00C70C30"/>
    <w:rsid w:val="00C71A32"/>
    <w:rsid w:val="00C73C60"/>
    <w:rsid w:val="00C77E38"/>
    <w:rsid w:val="00C82554"/>
    <w:rsid w:val="00C8534B"/>
    <w:rsid w:val="00C9072E"/>
    <w:rsid w:val="00C90D0B"/>
    <w:rsid w:val="00C9109B"/>
    <w:rsid w:val="00C93EDF"/>
    <w:rsid w:val="00C9794E"/>
    <w:rsid w:val="00CA3E56"/>
    <w:rsid w:val="00CB47C6"/>
    <w:rsid w:val="00CB66CD"/>
    <w:rsid w:val="00CB6C80"/>
    <w:rsid w:val="00CC6C5F"/>
    <w:rsid w:val="00CE00C8"/>
    <w:rsid w:val="00CE2091"/>
    <w:rsid w:val="00CE61A6"/>
    <w:rsid w:val="00CF4A85"/>
    <w:rsid w:val="00CF7757"/>
    <w:rsid w:val="00CF7C06"/>
    <w:rsid w:val="00D00A69"/>
    <w:rsid w:val="00D02FBA"/>
    <w:rsid w:val="00D05D06"/>
    <w:rsid w:val="00D075A8"/>
    <w:rsid w:val="00D1683A"/>
    <w:rsid w:val="00D2093E"/>
    <w:rsid w:val="00D2240C"/>
    <w:rsid w:val="00D22738"/>
    <w:rsid w:val="00D31317"/>
    <w:rsid w:val="00D31CED"/>
    <w:rsid w:val="00D40CE1"/>
    <w:rsid w:val="00D63CF5"/>
    <w:rsid w:val="00D703C1"/>
    <w:rsid w:val="00D7399F"/>
    <w:rsid w:val="00D753BF"/>
    <w:rsid w:val="00D75865"/>
    <w:rsid w:val="00D81A75"/>
    <w:rsid w:val="00D82276"/>
    <w:rsid w:val="00D83C72"/>
    <w:rsid w:val="00D85A02"/>
    <w:rsid w:val="00D85B9E"/>
    <w:rsid w:val="00D93377"/>
    <w:rsid w:val="00D972F2"/>
    <w:rsid w:val="00DA04F6"/>
    <w:rsid w:val="00DB01BC"/>
    <w:rsid w:val="00DB74BD"/>
    <w:rsid w:val="00DC22CE"/>
    <w:rsid w:val="00DC31F6"/>
    <w:rsid w:val="00DC3B75"/>
    <w:rsid w:val="00DC5EE9"/>
    <w:rsid w:val="00DC741D"/>
    <w:rsid w:val="00DD006F"/>
    <w:rsid w:val="00DD13E7"/>
    <w:rsid w:val="00DD19FD"/>
    <w:rsid w:val="00DD7325"/>
    <w:rsid w:val="00DD7C6B"/>
    <w:rsid w:val="00DE0081"/>
    <w:rsid w:val="00DE254C"/>
    <w:rsid w:val="00DE3A09"/>
    <w:rsid w:val="00DE43B4"/>
    <w:rsid w:val="00DE72D6"/>
    <w:rsid w:val="00DE7DD4"/>
    <w:rsid w:val="00DF0581"/>
    <w:rsid w:val="00DF1DCC"/>
    <w:rsid w:val="00E029F3"/>
    <w:rsid w:val="00E03FB6"/>
    <w:rsid w:val="00E052F3"/>
    <w:rsid w:val="00E06167"/>
    <w:rsid w:val="00E15C6C"/>
    <w:rsid w:val="00E30DCA"/>
    <w:rsid w:val="00E54A56"/>
    <w:rsid w:val="00E553CC"/>
    <w:rsid w:val="00E645FB"/>
    <w:rsid w:val="00E750A1"/>
    <w:rsid w:val="00E77143"/>
    <w:rsid w:val="00E8377D"/>
    <w:rsid w:val="00E86838"/>
    <w:rsid w:val="00E91950"/>
    <w:rsid w:val="00E96E0C"/>
    <w:rsid w:val="00EA2E71"/>
    <w:rsid w:val="00EA33D5"/>
    <w:rsid w:val="00EA6954"/>
    <w:rsid w:val="00EA7235"/>
    <w:rsid w:val="00EA79DA"/>
    <w:rsid w:val="00EB00C5"/>
    <w:rsid w:val="00EB0638"/>
    <w:rsid w:val="00EB518E"/>
    <w:rsid w:val="00EC6B25"/>
    <w:rsid w:val="00EC7177"/>
    <w:rsid w:val="00EC76FF"/>
    <w:rsid w:val="00ED15C2"/>
    <w:rsid w:val="00EE0342"/>
    <w:rsid w:val="00EE1163"/>
    <w:rsid w:val="00EE4016"/>
    <w:rsid w:val="00EF081A"/>
    <w:rsid w:val="00EF2857"/>
    <w:rsid w:val="00F01365"/>
    <w:rsid w:val="00F0777C"/>
    <w:rsid w:val="00F17639"/>
    <w:rsid w:val="00F305AF"/>
    <w:rsid w:val="00F32C58"/>
    <w:rsid w:val="00F3594B"/>
    <w:rsid w:val="00F42D80"/>
    <w:rsid w:val="00F436D4"/>
    <w:rsid w:val="00F4384E"/>
    <w:rsid w:val="00F45DC0"/>
    <w:rsid w:val="00F477D9"/>
    <w:rsid w:val="00F5573A"/>
    <w:rsid w:val="00F5739C"/>
    <w:rsid w:val="00F609A6"/>
    <w:rsid w:val="00F63D3C"/>
    <w:rsid w:val="00F64000"/>
    <w:rsid w:val="00F74901"/>
    <w:rsid w:val="00F83F3D"/>
    <w:rsid w:val="00F85CDC"/>
    <w:rsid w:val="00F86ECB"/>
    <w:rsid w:val="00F90508"/>
    <w:rsid w:val="00F95355"/>
    <w:rsid w:val="00F9745A"/>
    <w:rsid w:val="00FA676C"/>
    <w:rsid w:val="00FA6C5E"/>
    <w:rsid w:val="00FA7913"/>
    <w:rsid w:val="00FB3752"/>
    <w:rsid w:val="00FC6C19"/>
    <w:rsid w:val="00FC74C0"/>
    <w:rsid w:val="00FD183F"/>
    <w:rsid w:val="00FD46B5"/>
    <w:rsid w:val="00FD5903"/>
    <w:rsid w:val="00FD7A13"/>
    <w:rsid w:val="00FE174B"/>
    <w:rsid w:val="00FE63AA"/>
    <w:rsid w:val="00FF0274"/>
    <w:rsid w:val="00FF43AA"/>
    <w:rsid w:val="037301C4"/>
    <w:rsid w:val="04072162"/>
    <w:rsid w:val="049630E3"/>
    <w:rsid w:val="06092192"/>
    <w:rsid w:val="0A72367A"/>
    <w:rsid w:val="105A283D"/>
    <w:rsid w:val="10AC5140"/>
    <w:rsid w:val="115F5EF4"/>
    <w:rsid w:val="11A70EEE"/>
    <w:rsid w:val="14E153AA"/>
    <w:rsid w:val="16EF49BD"/>
    <w:rsid w:val="18F7061A"/>
    <w:rsid w:val="24E17B12"/>
    <w:rsid w:val="25597F30"/>
    <w:rsid w:val="26C64218"/>
    <w:rsid w:val="288D3427"/>
    <w:rsid w:val="298F289D"/>
    <w:rsid w:val="2DAC4350"/>
    <w:rsid w:val="35942F23"/>
    <w:rsid w:val="36BC59E4"/>
    <w:rsid w:val="38890F54"/>
    <w:rsid w:val="38BA6816"/>
    <w:rsid w:val="3AFB2E66"/>
    <w:rsid w:val="3B0D7867"/>
    <w:rsid w:val="3BA21CC1"/>
    <w:rsid w:val="3BCD3DE3"/>
    <w:rsid w:val="3C147648"/>
    <w:rsid w:val="481000E8"/>
    <w:rsid w:val="481A5DD2"/>
    <w:rsid w:val="48B5685F"/>
    <w:rsid w:val="49AB2426"/>
    <w:rsid w:val="4A86657B"/>
    <w:rsid w:val="4B011FFE"/>
    <w:rsid w:val="4BFB5BE4"/>
    <w:rsid w:val="4CBC13B5"/>
    <w:rsid w:val="4F162340"/>
    <w:rsid w:val="4FB2354F"/>
    <w:rsid w:val="532D6F45"/>
    <w:rsid w:val="564A535C"/>
    <w:rsid w:val="56A35546"/>
    <w:rsid w:val="57DC336F"/>
    <w:rsid w:val="5E7903F6"/>
    <w:rsid w:val="5F9F1DD9"/>
    <w:rsid w:val="60D21BB8"/>
    <w:rsid w:val="612228FE"/>
    <w:rsid w:val="63C36A87"/>
    <w:rsid w:val="65975DF1"/>
    <w:rsid w:val="65A22FB0"/>
    <w:rsid w:val="68B61A69"/>
    <w:rsid w:val="6CB17C90"/>
    <w:rsid w:val="6DD22AA5"/>
    <w:rsid w:val="6DF715AB"/>
    <w:rsid w:val="70D92C3A"/>
    <w:rsid w:val="71A5267A"/>
    <w:rsid w:val="723C531A"/>
    <w:rsid w:val="7278225C"/>
    <w:rsid w:val="735E5039"/>
    <w:rsid w:val="743C4D16"/>
    <w:rsid w:val="751428A5"/>
    <w:rsid w:val="75AA2C11"/>
    <w:rsid w:val="76941862"/>
    <w:rsid w:val="78742F00"/>
    <w:rsid w:val="7A0443DF"/>
    <w:rsid w:val="7A112FC8"/>
    <w:rsid w:val="7A9D735F"/>
    <w:rsid w:val="7AC840F8"/>
    <w:rsid w:val="7D9D4A8F"/>
    <w:rsid w:val="7ECF2662"/>
    <w:rsid w:val="7F0D3A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header" w:unhideWhenUsed="1"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Indent" w:qFormat="1"/>
    <w:lsdException w:name="Subtitle" w:qFormat="1"/>
    <w:lsdException w:name="Body Text First Indent 2" w:qFormat="1"/>
    <w:lsdException w:name="Hyperlink" w:uiPriority="99" w:unhideWhenUsed="1"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E77143"/>
    <w:pPr>
      <w:widowControl w:val="0"/>
      <w:jc w:val="both"/>
    </w:pPr>
    <w:rPr>
      <w:rFonts w:ascii="Calibri" w:hAnsi="Calibri"/>
      <w:kern w:val="2"/>
      <w:sz w:val="21"/>
      <w:szCs w:val="22"/>
    </w:rPr>
  </w:style>
  <w:style w:type="paragraph" w:styleId="1">
    <w:name w:val="heading 1"/>
    <w:basedOn w:val="a"/>
    <w:next w:val="a"/>
    <w:link w:val="1Char"/>
    <w:qFormat/>
    <w:rsid w:val="00E77143"/>
    <w:pPr>
      <w:keepNext/>
      <w:keepLines/>
      <w:spacing w:before="340" w:after="330" w:line="578" w:lineRule="auto"/>
      <w:outlineLvl w:val="0"/>
    </w:pPr>
    <w:rPr>
      <w:b/>
      <w:bCs/>
      <w:kern w:val="44"/>
      <w:sz w:val="44"/>
      <w:szCs w:val="44"/>
    </w:rPr>
  </w:style>
  <w:style w:type="paragraph" w:styleId="3">
    <w:name w:val="heading 3"/>
    <w:basedOn w:val="a"/>
    <w:next w:val="a"/>
    <w:link w:val="3Char"/>
    <w:uiPriority w:val="9"/>
    <w:qFormat/>
    <w:rsid w:val="00E77143"/>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sid w:val="00E77143"/>
  </w:style>
  <w:style w:type="paragraph" w:styleId="a3">
    <w:name w:val="Body Text Indent"/>
    <w:basedOn w:val="a"/>
    <w:link w:val="Char"/>
    <w:qFormat/>
    <w:rsid w:val="00E77143"/>
    <w:pPr>
      <w:spacing w:after="120"/>
      <w:ind w:leftChars="200" w:left="420"/>
    </w:pPr>
  </w:style>
  <w:style w:type="paragraph" w:styleId="a4">
    <w:name w:val="Balloon Text"/>
    <w:basedOn w:val="a"/>
    <w:semiHidden/>
    <w:qFormat/>
    <w:rsid w:val="00E77143"/>
    <w:rPr>
      <w:sz w:val="18"/>
      <w:szCs w:val="18"/>
    </w:rPr>
  </w:style>
  <w:style w:type="paragraph" w:styleId="a5">
    <w:name w:val="footer"/>
    <w:basedOn w:val="a"/>
    <w:link w:val="Char0"/>
    <w:uiPriority w:val="99"/>
    <w:qFormat/>
    <w:rsid w:val="00E77143"/>
    <w:pPr>
      <w:tabs>
        <w:tab w:val="center" w:pos="4153"/>
        <w:tab w:val="right" w:pos="8306"/>
      </w:tabs>
      <w:snapToGrid w:val="0"/>
      <w:jc w:val="left"/>
    </w:pPr>
    <w:rPr>
      <w:sz w:val="18"/>
      <w:szCs w:val="18"/>
    </w:rPr>
  </w:style>
  <w:style w:type="paragraph" w:styleId="a6">
    <w:name w:val="header"/>
    <w:basedOn w:val="a"/>
    <w:link w:val="Char1"/>
    <w:unhideWhenUsed/>
    <w:qFormat/>
    <w:rsid w:val="00E7714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77143"/>
    <w:pPr>
      <w:spacing w:line="360" w:lineRule="auto"/>
    </w:pPr>
    <w:rPr>
      <w:b/>
    </w:rPr>
  </w:style>
  <w:style w:type="paragraph" w:styleId="a7">
    <w:name w:val="Subtitle"/>
    <w:basedOn w:val="a"/>
    <w:next w:val="a"/>
    <w:link w:val="Char2"/>
    <w:qFormat/>
    <w:rsid w:val="00E77143"/>
    <w:pPr>
      <w:spacing w:before="240" w:after="60" w:line="312" w:lineRule="auto"/>
      <w:jc w:val="center"/>
      <w:outlineLvl w:val="1"/>
    </w:pPr>
    <w:rPr>
      <w:rFonts w:ascii="Cambria" w:hAnsi="Cambria"/>
      <w:b/>
      <w:bCs/>
      <w:kern w:val="28"/>
      <w:sz w:val="32"/>
      <w:szCs w:val="32"/>
    </w:rPr>
  </w:style>
  <w:style w:type="paragraph" w:styleId="HTML">
    <w:name w:val="HTML Preformatted"/>
    <w:basedOn w:val="a"/>
    <w:link w:val="HTMLChar"/>
    <w:uiPriority w:val="99"/>
    <w:unhideWhenUsed/>
    <w:qFormat/>
    <w:rsid w:val="00E771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8">
    <w:name w:val="Normal (Web)"/>
    <w:basedOn w:val="a"/>
    <w:uiPriority w:val="99"/>
    <w:qFormat/>
    <w:rsid w:val="00E77143"/>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qFormat/>
    <w:rsid w:val="00E77143"/>
    <w:pPr>
      <w:spacing w:before="240" w:after="60"/>
      <w:jc w:val="center"/>
      <w:outlineLvl w:val="0"/>
    </w:pPr>
    <w:rPr>
      <w:rFonts w:ascii="Cambria" w:hAnsi="Cambria"/>
      <w:b/>
      <w:bCs/>
      <w:kern w:val="0"/>
      <w:sz w:val="32"/>
      <w:szCs w:val="32"/>
    </w:rPr>
  </w:style>
  <w:style w:type="paragraph" w:styleId="20">
    <w:name w:val="Body Text First Indent 2"/>
    <w:basedOn w:val="a3"/>
    <w:link w:val="2Char"/>
    <w:qFormat/>
    <w:rsid w:val="00E77143"/>
    <w:pPr>
      <w:spacing w:after="0"/>
      <w:ind w:leftChars="0" w:left="0" w:firstLineChars="200" w:firstLine="420"/>
    </w:pPr>
    <w:rPr>
      <w:sz w:val="32"/>
      <w:szCs w:val="24"/>
    </w:rPr>
  </w:style>
  <w:style w:type="table" w:styleId="aa">
    <w:name w:val="Table Grid"/>
    <w:basedOn w:val="a1"/>
    <w:qFormat/>
    <w:rsid w:val="00E7714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qFormat/>
    <w:rsid w:val="00E77143"/>
    <w:rPr>
      <w:b/>
      <w:bCs/>
    </w:rPr>
  </w:style>
  <w:style w:type="character" w:styleId="ac">
    <w:name w:val="page number"/>
    <w:basedOn w:val="a0"/>
    <w:qFormat/>
    <w:rsid w:val="00E77143"/>
  </w:style>
  <w:style w:type="character" w:styleId="ad">
    <w:name w:val="Emphasis"/>
    <w:basedOn w:val="a0"/>
    <w:uiPriority w:val="20"/>
    <w:qFormat/>
    <w:rsid w:val="00E77143"/>
    <w:rPr>
      <w:i/>
      <w:iCs/>
    </w:rPr>
  </w:style>
  <w:style w:type="character" w:styleId="ae">
    <w:name w:val="Hyperlink"/>
    <w:basedOn w:val="a0"/>
    <w:uiPriority w:val="99"/>
    <w:unhideWhenUsed/>
    <w:qFormat/>
    <w:rsid w:val="00E77143"/>
    <w:rPr>
      <w:color w:val="0000FF"/>
      <w:u w:val="single"/>
    </w:rPr>
  </w:style>
  <w:style w:type="character" w:customStyle="1" w:styleId="Char">
    <w:name w:val="正文文本缩进 Char"/>
    <w:basedOn w:val="a0"/>
    <w:link w:val="a3"/>
    <w:qFormat/>
    <w:rsid w:val="00E77143"/>
    <w:rPr>
      <w:rFonts w:ascii="Calibri" w:hAnsi="Calibri"/>
      <w:kern w:val="2"/>
      <w:sz w:val="21"/>
      <w:szCs w:val="22"/>
    </w:rPr>
  </w:style>
  <w:style w:type="character" w:customStyle="1" w:styleId="Char1">
    <w:name w:val="页眉 Char"/>
    <w:link w:val="a6"/>
    <w:qFormat/>
    <w:rsid w:val="00E77143"/>
    <w:rPr>
      <w:rFonts w:ascii="Calibri" w:eastAsia="宋体" w:hAnsi="Calibri"/>
      <w:kern w:val="2"/>
      <w:sz w:val="18"/>
      <w:szCs w:val="18"/>
      <w:lang w:val="en-US" w:eastAsia="zh-CN" w:bidi="ar-SA"/>
    </w:rPr>
  </w:style>
  <w:style w:type="character" w:customStyle="1" w:styleId="Char2">
    <w:name w:val="副标题 Char"/>
    <w:link w:val="a7"/>
    <w:qFormat/>
    <w:rsid w:val="00E77143"/>
    <w:rPr>
      <w:rFonts w:ascii="Cambria" w:hAnsi="Cambria" w:cs="Times New Roman"/>
      <w:b/>
      <w:bCs/>
      <w:kern w:val="28"/>
      <w:sz w:val="32"/>
      <w:szCs w:val="32"/>
    </w:rPr>
  </w:style>
  <w:style w:type="character" w:customStyle="1" w:styleId="Char3">
    <w:name w:val="标题 Char"/>
    <w:link w:val="a9"/>
    <w:qFormat/>
    <w:rsid w:val="00E77143"/>
    <w:rPr>
      <w:rFonts w:ascii="Cambria" w:hAnsi="Cambria" w:cs="Times New Roman"/>
      <w:b/>
      <w:bCs/>
      <w:sz w:val="32"/>
      <w:szCs w:val="32"/>
    </w:rPr>
  </w:style>
  <w:style w:type="character" w:customStyle="1" w:styleId="2Char">
    <w:name w:val="正文首行缩进 2 Char"/>
    <w:basedOn w:val="Char"/>
    <w:link w:val="20"/>
    <w:qFormat/>
    <w:rsid w:val="00E77143"/>
    <w:rPr>
      <w:sz w:val="32"/>
      <w:szCs w:val="24"/>
    </w:rPr>
  </w:style>
  <w:style w:type="character" w:customStyle="1" w:styleId="HTMLChar">
    <w:name w:val="HTML 预设格式 Char"/>
    <w:basedOn w:val="a0"/>
    <w:link w:val="HTML"/>
    <w:uiPriority w:val="99"/>
    <w:qFormat/>
    <w:rsid w:val="00E77143"/>
    <w:rPr>
      <w:rFonts w:ascii="宋体" w:hAnsi="宋体" w:cs="宋体"/>
      <w:sz w:val="24"/>
      <w:szCs w:val="24"/>
    </w:rPr>
  </w:style>
  <w:style w:type="character" w:customStyle="1" w:styleId="3Char">
    <w:name w:val="标题 3 Char"/>
    <w:basedOn w:val="a0"/>
    <w:link w:val="3"/>
    <w:uiPriority w:val="9"/>
    <w:qFormat/>
    <w:rsid w:val="00E77143"/>
    <w:rPr>
      <w:rFonts w:ascii="宋体" w:hAnsi="宋体" w:cs="宋体"/>
      <w:b/>
      <w:bCs/>
      <w:sz w:val="27"/>
      <w:szCs w:val="27"/>
    </w:rPr>
  </w:style>
  <w:style w:type="character" w:customStyle="1" w:styleId="Char0">
    <w:name w:val="页脚 Char"/>
    <w:basedOn w:val="a0"/>
    <w:link w:val="a5"/>
    <w:uiPriority w:val="99"/>
    <w:qFormat/>
    <w:rsid w:val="00E77143"/>
    <w:rPr>
      <w:rFonts w:ascii="Calibri" w:hAnsi="Calibri"/>
      <w:kern w:val="2"/>
      <w:sz w:val="18"/>
      <w:szCs w:val="18"/>
    </w:rPr>
  </w:style>
  <w:style w:type="character" w:customStyle="1" w:styleId="1Char">
    <w:name w:val="标题 1 Char"/>
    <w:basedOn w:val="a0"/>
    <w:link w:val="1"/>
    <w:qFormat/>
    <w:rsid w:val="00E77143"/>
    <w:rPr>
      <w:rFonts w:ascii="Calibri" w:hAnsi="Calibri"/>
      <w:b/>
      <w:bCs/>
      <w:kern w:val="44"/>
      <w:sz w:val="44"/>
      <w:szCs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33"/>
    <customShpInfo spid="_x0000_s1032"/>
  </customShpExts>
</s:customData>
</file>

<file path=customXml/itemProps1.xml><?xml version="1.0" encoding="utf-8"?>
<ds:datastoreItem xmlns:ds="http://schemas.openxmlformats.org/officeDocument/2006/customXml" ds:itemID="{A0D6B2A2-C779-49F1-B488-0409E4C7E0B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681</Characters>
  <Application>Microsoft Office Word</Application>
  <DocSecurity>0</DocSecurity>
  <Lines>5</Lines>
  <Paragraphs>1</Paragraphs>
  <ScaleCrop>false</ScaleCrop>
  <Company>www.ftpdown.com</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雅安市卫生局党委会议纪要</dc:title>
  <dc:creator>石棉县卫生局</dc:creator>
  <cp:lastModifiedBy>王琳玲</cp:lastModifiedBy>
  <cp:revision>191</cp:revision>
  <cp:lastPrinted>2012-12-14T07:20:00Z</cp:lastPrinted>
  <dcterms:created xsi:type="dcterms:W3CDTF">2021-05-21T04:28:00Z</dcterms:created>
  <dcterms:modified xsi:type="dcterms:W3CDTF">2023-03-30T08:50:00Z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52216770DFC742868DB2CDAAD45672D9</vt:lpwstr>
  </property>
</Properties>
</file>